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9"/>
      </w:tblGrid>
      <w:tr w:rsidR="00F9433F" w:rsidRPr="00DA0874" w:rsidTr="00B60BD3">
        <w:tc>
          <w:tcPr>
            <w:tcW w:w="1526" w:type="dxa"/>
          </w:tcPr>
          <w:p w:rsidR="00F9433F" w:rsidRPr="00DA0874" w:rsidRDefault="008049DD" w:rsidP="00DD2747">
            <w:pPr>
              <w:pStyle w:val="Nagwek"/>
              <w:rPr>
                <w:rFonts w:ascii="Cambria" w:hAnsi="Cambria" w:cs="Tahoma"/>
                <w:color w:val="000000"/>
                <w:sz w:val="16"/>
                <w:szCs w:val="16"/>
              </w:rPr>
            </w:pPr>
            <w:r>
              <w:rPr>
                <w:rFonts w:ascii="Cambria" w:hAnsi="Cambria" w:cs="Tahoma"/>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4.25pt;visibility:visible">
                  <v:imagedata r:id="rId8" o:title=" logo_mini"/>
                </v:shape>
              </w:pict>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fax: 75/77 </w:t>
            </w:r>
            <w:r w:rsidR="00B31811">
              <w:rPr>
                <w:rFonts w:ascii="Tahoma" w:hAnsi="Tahoma" w:cs="Tahoma"/>
                <w:color w:val="000000"/>
                <w:sz w:val="16"/>
                <w:szCs w:val="16"/>
              </w:rPr>
              <w:t>50 173</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Pr="00AC5442" w:rsidRDefault="00F9433F" w:rsidP="00AC5442">
      <w:pPr>
        <w:pStyle w:val="Tytu"/>
        <w:ind w:left="4248"/>
        <w:jc w:val="left"/>
        <w:rPr>
          <w:rFonts w:ascii="Tahoma" w:hAnsi="Tahoma" w:cs="Tahoma"/>
          <w:color w:val="0033CC"/>
          <w:sz w:val="20"/>
        </w:rPr>
      </w:pPr>
      <w:r w:rsidRPr="00DF0672">
        <w:rPr>
          <w:rFonts w:ascii="Tahoma" w:hAnsi="Tahoma" w:cs="Tahoma"/>
        </w:rPr>
        <w:t>ZAMÓWIENIA</w:t>
      </w:r>
    </w:p>
    <w:p w:rsidR="00F9433F" w:rsidRDefault="00F9433F" w:rsidP="00F9433F">
      <w:pPr>
        <w:jc w:val="center"/>
        <w:rPr>
          <w:rFonts w:ascii="Arial" w:hAnsi="Arial"/>
          <w:b/>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Pr="005A4B04" w:rsidRDefault="00B60BD3" w:rsidP="00B60BD3">
      <w:pPr>
        <w:jc w:val="center"/>
        <w:rPr>
          <w:rFonts w:ascii="Tahoma" w:hAnsi="Tahoma" w:cs="Tahoma"/>
          <w:b/>
          <w:sz w:val="24"/>
        </w:rPr>
      </w:pPr>
      <w:r w:rsidRPr="00B71691">
        <w:rPr>
          <w:rFonts w:ascii="Tahoma" w:hAnsi="Tahoma" w:cs="Tahoma"/>
        </w:rPr>
        <w:t>(zgodnie z art. 39 (i nast.) ustawy z dnia 29 stycznia 2004r. Prawo zamówień publicznych</w:t>
      </w:r>
      <w:r w:rsidR="00A60ED3">
        <w:rPr>
          <w:rFonts w:ascii="Tahoma" w:hAnsi="Tahoma" w:cs="Tahoma"/>
        </w:rPr>
        <w:t>)</w:t>
      </w:r>
    </w:p>
    <w:p w:rsidR="009019D7" w:rsidRPr="00F7117A" w:rsidRDefault="009019D7" w:rsidP="00B60BD3">
      <w:pPr>
        <w:jc w:val="center"/>
        <w:rPr>
          <w:rFonts w:ascii="Tahoma" w:hAnsi="Tahoma" w:cs="Tahoma"/>
          <w:b/>
          <w:sz w:val="24"/>
          <w:szCs w:val="24"/>
        </w:rPr>
      </w:pPr>
    </w:p>
    <w:p w:rsidR="00F7117A" w:rsidRPr="00713544" w:rsidRDefault="00084146" w:rsidP="00BA1890">
      <w:pPr>
        <w:jc w:val="center"/>
        <w:rPr>
          <w:rFonts w:ascii="Tahoma" w:hAnsi="Tahoma" w:cs="Tahoma"/>
          <w:b/>
          <w:color w:val="00B050"/>
        </w:rPr>
      </w:pPr>
      <w:r>
        <w:rPr>
          <w:rFonts w:ascii="Tahoma" w:hAnsi="Tahoma" w:cs="Tahoma"/>
          <w:b/>
          <w:color w:val="00B050"/>
          <w:sz w:val="26"/>
          <w:szCs w:val="26"/>
        </w:rPr>
        <w:t xml:space="preserve">Sukcesywne dostawy ekspanderów, </w:t>
      </w:r>
      <w:r w:rsidR="000059C8">
        <w:rPr>
          <w:rFonts w:ascii="Tahoma" w:hAnsi="Tahoma" w:cs="Tahoma"/>
          <w:b/>
          <w:color w:val="00B050"/>
          <w:sz w:val="26"/>
          <w:szCs w:val="26"/>
        </w:rPr>
        <w:t>implantów</w:t>
      </w:r>
      <w:r>
        <w:rPr>
          <w:rFonts w:ascii="Tahoma" w:hAnsi="Tahoma" w:cs="Tahoma"/>
          <w:b/>
          <w:color w:val="00B050"/>
          <w:sz w:val="26"/>
          <w:szCs w:val="26"/>
        </w:rPr>
        <w:t xml:space="preserve"> i </w:t>
      </w:r>
      <w:proofErr w:type="spellStart"/>
      <w:r>
        <w:rPr>
          <w:rFonts w:ascii="Tahoma" w:hAnsi="Tahoma" w:cs="Tahoma"/>
          <w:b/>
          <w:color w:val="00B050"/>
          <w:sz w:val="26"/>
          <w:szCs w:val="26"/>
        </w:rPr>
        <w:t>sizerów</w:t>
      </w:r>
      <w:proofErr w:type="spellEnd"/>
      <w:r>
        <w:rPr>
          <w:rFonts w:ascii="Tahoma" w:hAnsi="Tahoma" w:cs="Tahoma"/>
          <w:b/>
          <w:color w:val="00B050"/>
          <w:sz w:val="26"/>
          <w:szCs w:val="26"/>
        </w:rPr>
        <w:t xml:space="preserve"> do rekonstrukcji piersi</w:t>
      </w:r>
      <w:r w:rsidR="004F7471">
        <w:rPr>
          <w:rFonts w:ascii="Tahoma" w:hAnsi="Tahoma" w:cs="Tahoma"/>
          <w:b/>
          <w:color w:val="00B050"/>
          <w:sz w:val="26"/>
          <w:szCs w:val="26"/>
        </w:rPr>
        <w:t>.</w:t>
      </w:r>
    </w:p>
    <w:p w:rsidR="00F7117A" w:rsidRDefault="00F7117A" w:rsidP="00F9433F">
      <w:pPr>
        <w:jc w:val="center"/>
        <w:rPr>
          <w:rFonts w:ascii="Tahoma" w:hAnsi="Tahoma" w:cs="Tahoma"/>
          <w:b/>
        </w:rPr>
      </w:pPr>
    </w:p>
    <w:p w:rsidR="00F7117A" w:rsidRDefault="00F7117A" w:rsidP="00F9433F">
      <w:pPr>
        <w:jc w:val="center"/>
        <w:rPr>
          <w:rFonts w:ascii="Tahoma" w:hAnsi="Tahoma" w:cs="Tahoma"/>
          <w:b/>
        </w:rPr>
      </w:pPr>
    </w:p>
    <w:p w:rsidR="00F7117A" w:rsidRDefault="00F7117A" w:rsidP="00F9433F">
      <w:pPr>
        <w:jc w:val="center"/>
        <w:rPr>
          <w:rFonts w:ascii="Arial" w:hAnsi="Arial"/>
          <w:b/>
        </w:rPr>
      </w:pPr>
    </w:p>
    <w:p w:rsidR="00B60BD3" w:rsidRPr="00760749" w:rsidRDefault="00B60BD3" w:rsidP="00B60BD3">
      <w:pPr>
        <w:tabs>
          <w:tab w:val="left" w:pos="0"/>
        </w:tabs>
        <w:rPr>
          <w:rFonts w:ascii="Tahoma" w:hAnsi="Tahoma"/>
          <w:b/>
          <w:sz w:val="28"/>
          <w:szCs w:val="28"/>
        </w:rPr>
      </w:pPr>
      <w:r w:rsidRPr="00760749">
        <w:rPr>
          <w:b/>
          <w:sz w:val="28"/>
          <w:szCs w:val="28"/>
        </w:rPr>
        <w:t xml:space="preserve">      </w:t>
      </w:r>
      <w:r w:rsidRPr="00760749">
        <w:rPr>
          <w:rFonts w:ascii="Tahoma" w:hAnsi="Tahoma"/>
          <w:b/>
          <w:sz w:val="28"/>
          <w:szCs w:val="28"/>
        </w:rPr>
        <w:t>ZAŁĄCZNIKI:</w:t>
      </w:r>
    </w:p>
    <w:p w:rsidR="004F58A5" w:rsidRPr="00B71691" w:rsidRDefault="004F58A5" w:rsidP="004F58A5">
      <w:pPr>
        <w:numPr>
          <w:ilvl w:val="0"/>
          <w:numId w:val="12"/>
        </w:numPr>
        <w:tabs>
          <w:tab w:val="left" w:pos="360"/>
          <w:tab w:val="left" w:pos="993"/>
        </w:tabs>
        <w:suppressAutoHyphens/>
        <w:ind w:left="360"/>
        <w:rPr>
          <w:rFonts w:ascii="Tahoma" w:hAnsi="Tahoma"/>
        </w:rPr>
      </w:pPr>
      <w:r w:rsidRPr="00B71691">
        <w:rPr>
          <w:rFonts w:ascii="Tahoma" w:hAnsi="Tahoma"/>
        </w:rPr>
        <w:t xml:space="preserve">  Formularz oferty</w:t>
      </w:r>
      <w:r>
        <w:rPr>
          <w:rFonts w:ascii="Tahoma" w:hAnsi="Tahoma"/>
        </w:rPr>
        <w:t xml:space="preserve">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446AA0">
        <w:rPr>
          <w:rFonts w:ascii="Tahoma" w:hAnsi="Tahoma" w:cs="Tahoma"/>
          <w:color w:val="006600"/>
          <w:sz w:val="18"/>
          <w:szCs w:val="18"/>
        </w:rPr>
        <w:t>(złożyć  wypełniony</w:t>
      </w:r>
      <w:r>
        <w:rPr>
          <w:rFonts w:ascii="Tahoma" w:hAnsi="Tahoma" w:cs="Tahoma"/>
          <w:color w:val="006600"/>
          <w:sz w:val="18"/>
          <w:szCs w:val="18"/>
        </w:rPr>
        <w:t xml:space="preserve"> do oferty</w:t>
      </w:r>
      <w:r w:rsidRPr="00446AA0">
        <w:rPr>
          <w:rFonts w:ascii="Tahoma" w:hAnsi="Tahoma" w:cs="Tahoma"/>
          <w:color w:val="006600"/>
          <w:sz w:val="18"/>
          <w:szCs w:val="18"/>
        </w:rPr>
        <w:t>)</w:t>
      </w:r>
    </w:p>
    <w:p w:rsidR="004F58A5" w:rsidRPr="00B71691" w:rsidRDefault="004F58A5" w:rsidP="004F58A5">
      <w:pPr>
        <w:numPr>
          <w:ilvl w:val="0"/>
          <w:numId w:val="12"/>
        </w:numPr>
        <w:tabs>
          <w:tab w:val="left" w:pos="360"/>
          <w:tab w:val="left" w:pos="993"/>
        </w:tabs>
        <w:suppressAutoHyphens/>
        <w:ind w:left="360"/>
        <w:rPr>
          <w:rFonts w:ascii="Tahoma" w:hAnsi="Tahoma"/>
        </w:rPr>
      </w:pPr>
      <w:r>
        <w:rPr>
          <w:rFonts w:ascii="Tahoma" w:hAnsi="Tahoma"/>
        </w:rPr>
        <w:t xml:space="preserve">  Formularz cenowy </w:t>
      </w:r>
      <w:r w:rsidR="004144B2">
        <w:rPr>
          <w:rFonts w:ascii="Tahoma" w:hAnsi="Tahoma"/>
        </w:rPr>
        <w:t>wraz z opisem przedmiotu zamówienia</w:t>
      </w:r>
      <w:r>
        <w:rPr>
          <w:rFonts w:ascii="Tahoma" w:hAnsi="Tahoma"/>
        </w:rPr>
        <w:tab/>
      </w:r>
      <w:r w:rsidRPr="00446AA0">
        <w:rPr>
          <w:rFonts w:ascii="Tahoma" w:hAnsi="Tahoma" w:cs="Tahoma"/>
          <w:color w:val="006600"/>
          <w:sz w:val="18"/>
          <w:szCs w:val="18"/>
        </w:rPr>
        <w:t>(wypełniony załączyć do oferty)</w:t>
      </w:r>
    </w:p>
    <w:p w:rsidR="004F58A5" w:rsidRPr="00B71691" w:rsidRDefault="00003FA0" w:rsidP="004F58A5">
      <w:pPr>
        <w:tabs>
          <w:tab w:val="left" w:pos="360"/>
          <w:tab w:val="left" w:pos="993"/>
        </w:tabs>
        <w:rPr>
          <w:rFonts w:ascii="Tahoma" w:hAnsi="Tahoma"/>
        </w:rPr>
      </w:pPr>
      <w:r>
        <w:rPr>
          <w:rFonts w:ascii="Tahoma" w:hAnsi="Tahoma"/>
        </w:rPr>
        <w:t>3</w:t>
      </w:r>
      <w:r w:rsidR="004F58A5" w:rsidRPr="00B71691">
        <w:rPr>
          <w:rFonts w:ascii="Tahoma" w:hAnsi="Tahoma"/>
        </w:rPr>
        <w:t xml:space="preserve">.     </w:t>
      </w:r>
      <w:r w:rsidR="004F58A5">
        <w:rPr>
          <w:rFonts w:ascii="Tahoma" w:hAnsi="Tahoma"/>
        </w:rPr>
        <w:t xml:space="preserve">Oświadczenie o braku podstaw do wykluczenia      </w:t>
      </w:r>
      <w:r w:rsidR="004F58A5">
        <w:rPr>
          <w:rFonts w:ascii="Tahoma" w:hAnsi="Tahoma"/>
        </w:rPr>
        <w:tab/>
      </w:r>
      <w:r w:rsidR="004F58A5" w:rsidRPr="00446AA0">
        <w:rPr>
          <w:rFonts w:ascii="Tahoma" w:hAnsi="Tahoma" w:cs="Tahoma"/>
          <w:color w:val="006600"/>
          <w:sz w:val="18"/>
          <w:szCs w:val="18"/>
        </w:rPr>
        <w:t>(wypełniony załączyć do oferty)</w:t>
      </w:r>
      <w:r w:rsidR="004F58A5" w:rsidRPr="00B71691">
        <w:rPr>
          <w:rFonts w:ascii="Tahoma" w:hAnsi="Tahoma"/>
        </w:rPr>
        <w:t xml:space="preserve"> </w:t>
      </w:r>
    </w:p>
    <w:p w:rsidR="004F58A5" w:rsidRDefault="00003FA0" w:rsidP="004F58A5">
      <w:pPr>
        <w:tabs>
          <w:tab w:val="left" w:pos="360"/>
          <w:tab w:val="left" w:pos="993"/>
        </w:tabs>
        <w:rPr>
          <w:rFonts w:ascii="Tahoma" w:hAnsi="Tahoma" w:cs="Tahoma"/>
          <w:b/>
          <w:color w:val="006600"/>
          <w:sz w:val="18"/>
          <w:szCs w:val="18"/>
        </w:rPr>
      </w:pPr>
      <w:r>
        <w:rPr>
          <w:rFonts w:ascii="Tahoma" w:hAnsi="Tahoma"/>
        </w:rPr>
        <w:t>4</w:t>
      </w:r>
      <w:r w:rsidR="004F58A5">
        <w:rPr>
          <w:rFonts w:ascii="Tahoma" w:hAnsi="Tahoma"/>
        </w:rPr>
        <w:t xml:space="preserve">.    </w:t>
      </w:r>
      <w:r w:rsidR="004F58A5" w:rsidRPr="00B71691">
        <w:rPr>
          <w:rFonts w:ascii="Tahoma" w:hAnsi="Tahoma"/>
        </w:rPr>
        <w:t xml:space="preserve"> Oświadczenie Wykonawcy w zakresie przynależn</w:t>
      </w:r>
      <w:r w:rsidR="004F58A5">
        <w:rPr>
          <w:rFonts w:ascii="Tahoma" w:hAnsi="Tahoma"/>
        </w:rPr>
        <w:t xml:space="preserve">ości do grupy kapitałowej </w:t>
      </w:r>
      <w:r w:rsidR="004F58A5" w:rsidRPr="00446AA0">
        <w:rPr>
          <w:rFonts w:ascii="Tahoma" w:hAnsi="Tahoma" w:cs="Tahoma"/>
          <w:b/>
          <w:color w:val="006600"/>
          <w:sz w:val="18"/>
          <w:szCs w:val="18"/>
        </w:rPr>
        <w:t>(wypełniony złożyć</w:t>
      </w:r>
    </w:p>
    <w:p w:rsidR="004F58A5" w:rsidRDefault="004F58A5" w:rsidP="004F58A5">
      <w:pPr>
        <w:tabs>
          <w:tab w:val="left" w:pos="360"/>
          <w:tab w:val="left" w:pos="993"/>
        </w:tabs>
        <w:rPr>
          <w:rFonts w:ascii="Tahoma" w:hAnsi="Tahoma" w:cs="Tahoma"/>
          <w:b/>
          <w:color w:val="006600"/>
          <w:sz w:val="18"/>
          <w:szCs w:val="18"/>
        </w:rPr>
      </w:pPr>
      <w:r>
        <w:rPr>
          <w:rFonts w:ascii="Tahoma" w:hAnsi="Tahoma" w:cs="Tahoma"/>
          <w:b/>
          <w:color w:val="006600"/>
          <w:sz w:val="18"/>
          <w:szCs w:val="18"/>
        </w:rPr>
        <w:tab/>
      </w:r>
      <w:r>
        <w:rPr>
          <w:rFonts w:ascii="Tahoma" w:hAnsi="Tahoma" w:cs="Tahoma"/>
          <w:b/>
          <w:color w:val="006600"/>
          <w:sz w:val="18"/>
          <w:szCs w:val="18"/>
        </w:rPr>
        <w:tab/>
      </w:r>
      <w:r>
        <w:rPr>
          <w:rFonts w:ascii="Tahoma" w:hAnsi="Tahoma" w:cs="Tahoma"/>
          <w:b/>
          <w:color w:val="006600"/>
          <w:sz w:val="18"/>
          <w:szCs w:val="18"/>
        </w:rPr>
        <w:tab/>
      </w:r>
      <w:r>
        <w:rPr>
          <w:rFonts w:ascii="Tahoma" w:hAnsi="Tahoma" w:cs="Tahoma"/>
          <w:b/>
          <w:color w:val="006600"/>
          <w:sz w:val="18"/>
          <w:szCs w:val="18"/>
        </w:rPr>
        <w:tab/>
      </w:r>
      <w:r>
        <w:rPr>
          <w:rFonts w:ascii="Tahoma" w:hAnsi="Tahoma" w:cs="Tahoma"/>
          <w:b/>
          <w:color w:val="006600"/>
          <w:sz w:val="18"/>
          <w:szCs w:val="18"/>
        </w:rPr>
        <w:tab/>
      </w:r>
      <w:r>
        <w:rPr>
          <w:rFonts w:ascii="Tahoma" w:hAnsi="Tahoma" w:cs="Tahoma"/>
          <w:b/>
          <w:color w:val="006600"/>
          <w:sz w:val="18"/>
          <w:szCs w:val="18"/>
        </w:rPr>
        <w:tab/>
      </w:r>
      <w:r>
        <w:rPr>
          <w:rFonts w:ascii="Tahoma" w:hAnsi="Tahoma" w:cs="Tahoma"/>
          <w:b/>
          <w:color w:val="006600"/>
          <w:sz w:val="18"/>
          <w:szCs w:val="18"/>
        </w:rPr>
        <w:tab/>
      </w:r>
      <w:r w:rsidRPr="00446AA0">
        <w:rPr>
          <w:rFonts w:ascii="Tahoma" w:hAnsi="Tahoma" w:cs="Tahoma"/>
          <w:b/>
          <w:color w:val="006600"/>
          <w:sz w:val="18"/>
          <w:szCs w:val="18"/>
        </w:rPr>
        <w:t xml:space="preserve"> po otwarciu </w:t>
      </w:r>
      <w:r>
        <w:rPr>
          <w:rFonts w:ascii="Tahoma" w:hAnsi="Tahoma" w:cs="Tahoma"/>
          <w:b/>
          <w:color w:val="006600"/>
          <w:sz w:val="18"/>
          <w:szCs w:val="18"/>
        </w:rPr>
        <w:t xml:space="preserve"> </w:t>
      </w:r>
      <w:r w:rsidRPr="00446AA0">
        <w:rPr>
          <w:rFonts w:ascii="Tahoma" w:hAnsi="Tahoma" w:cs="Tahoma"/>
          <w:b/>
          <w:color w:val="006600"/>
          <w:sz w:val="18"/>
          <w:szCs w:val="18"/>
        </w:rPr>
        <w:t>ofert</w:t>
      </w:r>
      <w:r>
        <w:rPr>
          <w:rFonts w:ascii="Tahoma" w:hAnsi="Tahoma" w:cs="Tahoma"/>
          <w:b/>
          <w:color w:val="006600"/>
          <w:sz w:val="18"/>
          <w:szCs w:val="18"/>
        </w:rPr>
        <w:t xml:space="preserve">, w ciągu 3 dni od dnia </w:t>
      </w:r>
    </w:p>
    <w:p w:rsidR="004F58A5" w:rsidRDefault="004F58A5" w:rsidP="004F58A5">
      <w:pPr>
        <w:tabs>
          <w:tab w:val="left" w:pos="360"/>
          <w:tab w:val="left" w:pos="993"/>
        </w:tabs>
        <w:rPr>
          <w:rFonts w:ascii="Tahoma" w:hAnsi="Tahoma" w:cs="Tahoma"/>
          <w:b/>
          <w:color w:val="006600"/>
          <w:sz w:val="18"/>
          <w:szCs w:val="18"/>
        </w:rPr>
      </w:pPr>
      <w:r>
        <w:rPr>
          <w:rFonts w:ascii="Tahoma" w:hAnsi="Tahoma" w:cs="Tahoma"/>
          <w:b/>
          <w:color w:val="006600"/>
          <w:sz w:val="18"/>
          <w:szCs w:val="18"/>
        </w:rPr>
        <w:t xml:space="preserve">                                                                                  zamieszczenia informacji na stronach </w:t>
      </w:r>
    </w:p>
    <w:p w:rsidR="004F58A5" w:rsidRPr="00B71691" w:rsidRDefault="004F58A5" w:rsidP="004F58A5">
      <w:pPr>
        <w:tabs>
          <w:tab w:val="left" w:pos="360"/>
          <w:tab w:val="left" w:pos="993"/>
        </w:tabs>
        <w:rPr>
          <w:rFonts w:ascii="Tahoma" w:hAnsi="Tahoma"/>
        </w:rPr>
      </w:pPr>
      <w:r>
        <w:rPr>
          <w:rFonts w:ascii="Tahoma" w:hAnsi="Tahoma" w:cs="Tahoma"/>
          <w:b/>
          <w:color w:val="006600"/>
          <w:sz w:val="18"/>
          <w:szCs w:val="18"/>
        </w:rPr>
        <w:t xml:space="preserve">                                                                                  internetowych Zamawiającego</w:t>
      </w:r>
      <w:r w:rsidRPr="00446AA0">
        <w:rPr>
          <w:rFonts w:ascii="Tahoma" w:hAnsi="Tahoma" w:cs="Tahoma"/>
          <w:b/>
          <w:color w:val="006600"/>
          <w:sz w:val="18"/>
          <w:szCs w:val="18"/>
        </w:rPr>
        <w:t>)</w:t>
      </w:r>
    </w:p>
    <w:p w:rsidR="004F58A5" w:rsidRPr="00B71691" w:rsidRDefault="00003FA0" w:rsidP="004F58A5">
      <w:pPr>
        <w:rPr>
          <w:rFonts w:ascii="Tahoma" w:hAnsi="Tahoma"/>
        </w:rPr>
      </w:pPr>
      <w:r>
        <w:rPr>
          <w:rFonts w:ascii="Tahoma" w:hAnsi="Tahoma"/>
        </w:rPr>
        <w:t>5</w:t>
      </w:r>
      <w:r w:rsidR="004F58A5">
        <w:rPr>
          <w:rFonts w:ascii="Tahoma" w:hAnsi="Tahoma"/>
        </w:rPr>
        <w:t>.     Zobowiązanie</w:t>
      </w:r>
      <w:r w:rsidR="004F58A5" w:rsidRPr="00B71691">
        <w:rPr>
          <w:rFonts w:ascii="Tahoma" w:hAnsi="Tahoma"/>
        </w:rPr>
        <w:t xml:space="preserve"> podmiotów trzecich dot. oddania zasobów</w:t>
      </w:r>
      <w:r w:rsidR="004F58A5">
        <w:rPr>
          <w:rFonts w:ascii="Tahoma" w:hAnsi="Tahoma"/>
        </w:rPr>
        <w:t xml:space="preserve"> </w:t>
      </w:r>
      <w:r w:rsidR="004F58A5">
        <w:rPr>
          <w:rFonts w:ascii="Tahoma" w:hAnsi="Tahoma"/>
        </w:rPr>
        <w:tab/>
      </w:r>
      <w:r w:rsidR="004F58A5" w:rsidRPr="00446AA0">
        <w:rPr>
          <w:rFonts w:ascii="Tahoma" w:hAnsi="Tahoma" w:cs="Tahoma"/>
          <w:color w:val="006600"/>
          <w:sz w:val="18"/>
          <w:szCs w:val="18"/>
        </w:rPr>
        <w:t>(wypełniony załączyć do oferty)</w:t>
      </w:r>
    </w:p>
    <w:p w:rsidR="004F58A5" w:rsidRDefault="00003FA0" w:rsidP="004F58A5">
      <w:pPr>
        <w:rPr>
          <w:rFonts w:ascii="Tahoma" w:hAnsi="Tahoma"/>
        </w:rPr>
      </w:pPr>
      <w:r>
        <w:rPr>
          <w:rFonts w:ascii="Tahoma" w:hAnsi="Tahoma"/>
        </w:rPr>
        <w:t>6</w:t>
      </w:r>
      <w:r w:rsidR="004F58A5" w:rsidRPr="00B71691">
        <w:rPr>
          <w:rFonts w:ascii="Tahoma" w:hAnsi="Tahoma"/>
        </w:rPr>
        <w:t>.     Projekt</w:t>
      </w:r>
      <w:r w:rsidR="004F58A5">
        <w:rPr>
          <w:rFonts w:ascii="Tahoma" w:hAnsi="Tahoma"/>
        </w:rPr>
        <w:t xml:space="preserve"> umowy</w:t>
      </w:r>
      <w:r w:rsidR="001C0CAA">
        <w:rPr>
          <w:rFonts w:ascii="Tahoma" w:hAnsi="Tahoma"/>
        </w:rPr>
        <w:t xml:space="preserve"> </w:t>
      </w:r>
    </w:p>
    <w:p w:rsidR="001C0CAA" w:rsidRPr="00B71691" w:rsidRDefault="001C0CAA" w:rsidP="004F58A5">
      <w:pPr>
        <w:rPr>
          <w:rFonts w:ascii="Tahoma" w:hAnsi="Tahoma"/>
        </w:rPr>
      </w:pPr>
    </w:p>
    <w:p w:rsidR="00F9433F" w:rsidRDefault="00F9433F" w:rsidP="00F9433F">
      <w:pPr>
        <w:rPr>
          <w:rFonts w:ascii="Tahoma" w:hAnsi="Tahoma"/>
          <w:b/>
          <w:color w:val="FF0000"/>
        </w:rPr>
      </w:pPr>
    </w:p>
    <w:p w:rsidR="00793DEE" w:rsidRDefault="00793DEE" w:rsidP="00F9433F">
      <w:pPr>
        <w:rPr>
          <w:rFonts w:ascii="Tahoma" w:hAnsi="Tahoma"/>
          <w:b/>
          <w:color w:val="FF0000"/>
        </w:rPr>
      </w:pPr>
    </w:p>
    <w:p w:rsidR="006B49E8" w:rsidRDefault="006B49E8" w:rsidP="00F9433F">
      <w:pPr>
        <w:rPr>
          <w:rFonts w:ascii="Arial" w:hAnsi="Arial"/>
        </w:rPr>
      </w:pPr>
    </w:p>
    <w:p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rsidR="00F9433F" w:rsidRPr="002A1371"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rsidR="00F9433F" w:rsidRDefault="00F9433F" w:rsidP="00F9433F">
      <w:pPr>
        <w:jc w:val="both"/>
        <w:rPr>
          <w:rFonts w:ascii="Tahoma" w:hAnsi="Tahoma"/>
          <w:b/>
        </w:rPr>
      </w:pPr>
      <w:r>
        <w:tab/>
      </w:r>
      <w:r>
        <w:tab/>
      </w:r>
      <w:r>
        <w:tab/>
      </w:r>
      <w:r>
        <w:tab/>
      </w:r>
      <w:r>
        <w:tab/>
      </w:r>
      <w:r>
        <w:tab/>
        <w:t xml:space="preserve">                       </w:t>
      </w:r>
      <w:r>
        <w:rPr>
          <w:rFonts w:ascii="Tahoma" w:hAnsi="Tahoma"/>
          <w:b/>
        </w:rPr>
        <w:t>DYREKTOR</w:t>
      </w:r>
    </w:p>
    <w:p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rsidR="00F9433F" w:rsidRDefault="00F9433F" w:rsidP="00F9433F">
      <w:pPr>
        <w:pStyle w:val="Stopka"/>
        <w:ind w:left="4253" w:firstLine="850"/>
        <w:rPr>
          <w:rFonts w:ascii="Tahoma" w:hAnsi="Tahoma"/>
          <w:b/>
        </w:rPr>
      </w:pPr>
      <w:r>
        <w:rPr>
          <w:rFonts w:ascii="Tahoma" w:hAnsi="Tahoma"/>
          <w:b/>
        </w:rPr>
        <w:t xml:space="preserve">     w Zgorzelcu</w:t>
      </w:r>
    </w:p>
    <w:p w:rsidR="00F9433F" w:rsidRDefault="00F9433F" w:rsidP="00F9433F">
      <w:pPr>
        <w:jc w:val="both"/>
        <w:rPr>
          <w:rFonts w:ascii="Tahoma" w:hAnsi="Tahoma"/>
          <w:b/>
        </w:rPr>
      </w:pPr>
      <w:r>
        <w:rPr>
          <w:rFonts w:ascii="Tahoma" w:hAnsi="Tahoma"/>
          <w:b/>
        </w:rPr>
        <w:t xml:space="preserve">                                                                                                  </w:t>
      </w:r>
      <w:r>
        <w:rPr>
          <w:rFonts w:ascii="Tahoma" w:hAnsi="Tahoma"/>
          <w:b/>
        </w:rPr>
        <w:tab/>
      </w:r>
    </w:p>
    <w:p w:rsidR="00F9433F" w:rsidRPr="0079712D" w:rsidRDefault="00F9433F" w:rsidP="00F9433F">
      <w:pPr>
        <w:jc w:val="both"/>
        <w:rPr>
          <w:rFonts w:ascii="Tahoma" w:hAnsi="Tahoma"/>
          <w:b/>
          <w:color w:val="000000"/>
        </w:rPr>
      </w:pPr>
      <w:r>
        <w:rPr>
          <w:rFonts w:ascii="Tahoma" w:hAnsi="Tahoma"/>
          <w:b/>
        </w:rPr>
        <w:tab/>
      </w:r>
      <w:r>
        <w:rPr>
          <w:rFonts w:ascii="Tahoma" w:hAnsi="Tahoma"/>
          <w:b/>
        </w:rPr>
        <w:tab/>
      </w:r>
      <w:r>
        <w:rPr>
          <w:rFonts w:ascii="Tahoma" w:hAnsi="Tahoma"/>
          <w:b/>
        </w:rPr>
        <w:tab/>
      </w:r>
      <w:r>
        <w:rPr>
          <w:rFonts w:ascii="Tahoma" w:hAnsi="Tahoma"/>
          <w:b/>
        </w:rPr>
        <w:tab/>
        <w:t xml:space="preserve">         </w:t>
      </w:r>
      <w:r>
        <w:rPr>
          <w:rFonts w:ascii="Tahoma" w:hAnsi="Tahoma"/>
          <w:b/>
        </w:rPr>
        <w:tab/>
      </w:r>
      <w:r>
        <w:rPr>
          <w:rFonts w:ascii="Tahoma" w:hAnsi="Tahoma"/>
          <w:b/>
        </w:rPr>
        <w:tab/>
      </w:r>
      <w:r>
        <w:rPr>
          <w:rFonts w:ascii="Tahoma" w:hAnsi="Tahoma"/>
          <w:b/>
        </w:rPr>
        <w:tab/>
        <w:t xml:space="preserve">     Zofia Barczyk</w:t>
      </w:r>
      <w:r>
        <w:rPr>
          <w:rFonts w:ascii="Tahoma" w:hAnsi="Tahoma"/>
          <w:b/>
          <w:color w:val="000000"/>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rsidR="00CB63E4" w:rsidRDefault="00CB63E4">
      <w:pPr>
        <w:rPr>
          <w:rFonts w:ascii="Arial" w:hAnsi="Arial"/>
        </w:rPr>
      </w:pPr>
    </w:p>
    <w:p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Nazwa oraz adres Zamawiającego</w:t>
      </w:r>
      <w:r w:rsidR="006A060C" w:rsidRPr="00F9433F">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8049DD"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Tryb udzielenia zamówienia</w:t>
      </w:r>
      <w:r w:rsidR="006A060C" w:rsidRPr="00F9433F">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 xml:space="preserve">1986 </w:t>
      </w:r>
      <w:proofErr w:type="spellStart"/>
      <w:r w:rsidR="00D41898">
        <w:rPr>
          <w:rFonts w:ascii="Tahoma" w:hAnsi="Tahoma" w:cs="Tahoma"/>
          <w:sz w:val="18"/>
          <w:szCs w:val="18"/>
        </w:rPr>
        <w:t>t.j</w:t>
      </w:r>
      <w:proofErr w:type="spellEnd"/>
      <w:r w:rsidR="00D41898">
        <w:rPr>
          <w:rFonts w:ascii="Tahoma" w:hAnsi="Tahoma" w:cs="Tahoma"/>
          <w:sz w:val="18"/>
          <w:szCs w:val="18"/>
        </w:rPr>
        <w:t>.</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01E8" w:rsidRPr="00C92B5D"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0497E" w:rsidRPr="00C92B5D">
        <w:rPr>
          <w:rFonts w:ascii="Tahoma" w:hAnsi="Tahoma" w:cs="Tahoma"/>
          <w:sz w:val="18"/>
          <w:szCs w:val="18"/>
        </w:rPr>
        <w:t>Każdy Wykonawca może złożyć tylko jedną ofertę w formie pisemnej pod rygorem nieważności. W przypadku złożenia przez Wykonawcę więcej niż jednej oferty</w:t>
      </w:r>
      <w:r w:rsidR="00084146">
        <w:rPr>
          <w:rFonts w:ascii="Tahoma" w:hAnsi="Tahoma" w:cs="Tahoma"/>
          <w:sz w:val="18"/>
          <w:szCs w:val="18"/>
        </w:rPr>
        <w:t>,</w:t>
      </w:r>
      <w:r w:rsidR="0080497E" w:rsidRPr="00C92B5D">
        <w:rPr>
          <w:rFonts w:ascii="Tahoma" w:hAnsi="Tahoma" w:cs="Tahoma"/>
          <w:sz w:val="18"/>
          <w:szCs w:val="18"/>
        </w:rPr>
        <w:t xml:space="preserve"> wszystkie oferty tego Wykonawcy zostaną odrzucone przez Zamawiającego.</w:t>
      </w:r>
      <w:r w:rsidRPr="00C92B5D">
        <w:rPr>
          <w:rFonts w:ascii="Tahoma" w:hAnsi="Tahoma" w:cs="Tahoma"/>
          <w:sz w:val="18"/>
          <w:szCs w:val="18"/>
        </w:rPr>
        <w:t xml:space="preserve"> </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Pr="00F9433F">
        <w:rPr>
          <w:rFonts w:ascii="Tahoma" w:hAnsi="Tahoma" w:cs="Tahoma"/>
          <w:sz w:val="18"/>
          <w:szCs w:val="18"/>
        </w:rPr>
        <w:t xml:space="preserve">Zamawiający </w:t>
      </w:r>
      <w:r w:rsidR="00AB159D" w:rsidRPr="00AB159D">
        <w:rPr>
          <w:rFonts w:ascii="Tahoma" w:hAnsi="Tahoma" w:cs="Tahoma"/>
          <w:b/>
          <w:sz w:val="18"/>
          <w:szCs w:val="18"/>
        </w:rPr>
        <w:t>nie</w:t>
      </w:r>
      <w:r w:rsidR="00AB159D">
        <w:rPr>
          <w:rFonts w:ascii="Tahoma" w:hAnsi="Tahoma" w:cs="Tahoma"/>
          <w:sz w:val="18"/>
          <w:szCs w:val="18"/>
        </w:rPr>
        <w:t xml:space="preserve"> </w:t>
      </w:r>
      <w:r w:rsidRPr="00F7117A">
        <w:rPr>
          <w:rFonts w:ascii="Tahoma" w:hAnsi="Tahoma" w:cs="Tahoma"/>
          <w:b/>
          <w:sz w:val="18"/>
          <w:szCs w:val="18"/>
        </w:rPr>
        <w:t>dopuszcza</w:t>
      </w:r>
      <w:r w:rsidRPr="00F9433F">
        <w:rPr>
          <w:rFonts w:ascii="Tahoma" w:hAnsi="Tahoma" w:cs="Tahoma"/>
          <w:sz w:val="18"/>
          <w:szCs w:val="18"/>
        </w:rPr>
        <w:t xml:space="preserve"> składani</w:t>
      </w:r>
      <w:r>
        <w:rPr>
          <w:rFonts w:ascii="Tahoma" w:hAnsi="Tahoma" w:cs="Tahoma"/>
          <w:sz w:val="18"/>
          <w:szCs w:val="18"/>
        </w:rPr>
        <w:t>a</w:t>
      </w:r>
      <w:r w:rsidRPr="00F9433F">
        <w:rPr>
          <w:rFonts w:ascii="Tahoma" w:hAnsi="Tahoma" w:cs="Tahoma"/>
          <w:sz w:val="18"/>
          <w:szCs w:val="18"/>
        </w:rPr>
        <w:t xml:space="preserve"> ofert częściowych.</w:t>
      </w:r>
      <w:r w:rsidR="00BA1890">
        <w:rPr>
          <w:rFonts w:ascii="Arial" w:hAnsi="Arial"/>
          <w:b/>
          <w:bCs/>
          <w:u w:val="single"/>
        </w:rPr>
        <w:t xml:space="preserve"> Zamawiający nie dopuszcza składania ofert na pojedyncze pozycje</w:t>
      </w:r>
      <w:r w:rsidR="00AB159D">
        <w:rPr>
          <w:rFonts w:ascii="Arial" w:hAnsi="Arial"/>
          <w:b/>
          <w:bCs/>
          <w:u w:val="single"/>
        </w:rPr>
        <w:t>.</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701DC7" w:rsidRDefault="00F7117A" w:rsidP="00BA1890">
      <w:pPr>
        <w:tabs>
          <w:tab w:val="num" w:pos="284"/>
        </w:tabs>
        <w:spacing w:after="240" w:line="276" w:lineRule="auto"/>
        <w:ind w:left="284" w:hanging="284"/>
        <w:jc w:val="both"/>
        <w:rPr>
          <w:rFonts w:ascii="Tahoma" w:hAnsi="Tahoma" w:cs="Tahoma"/>
          <w:b/>
          <w:sz w:val="18"/>
          <w:szCs w:val="18"/>
        </w:rPr>
      </w:pPr>
      <w:r w:rsidRPr="00701DC7">
        <w:rPr>
          <w:rFonts w:ascii="Tahoma" w:hAnsi="Tahoma" w:cs="Tahoma"/>
          <w:sz w:val="18"/>
          <w:szCs w:val="18"/>
        </w:rPr>
        <w:t xml:space="preserve">2.3. </w:t>
      </w:r>
      <w:r w:rsidR="00701DC7" w:rsidRPr="00445A31">
        <w:rPr>
          <w:rFonts w:ascii="Tahoma" w:hAnsi="Tahoma" w:cs="Tahoma"/>
          <w:sz w:val="18"/>
          <w:szCs w:val="18"/>
        </w:rPr>
        <w:t xml:space="preserve">Zamawiający </w:t>
      </w:r>
      <w:r w:rsidR="00BA1890">
        <w:rPr>
          <w:rFonts w:ascii="Tahoma" w:hAnsi="Tahoma" w:cs="Tahoma"/>
          <w:sz w:val="18"/>
          <w:szCs w:val="18"/>
        </w:rPr>
        <w:t xml:space="preserve">nie </w:t>
      </w:r>
      <w:r w:rsidR="00701DC7" w:rsidRPr="00445A31">
        <w:rPr>
          <w:rFonts w:ascii="Tahoma" w:hAnsi="Tahoma" w:cs="Tahoma"/>
          <w:sz w:val="18"/>
          <w:szCs w:val="18"/>
        </w:rPr>
        <w:t>dopuszc</w:t>
      </w:r>
      <w:r w:rsidR="00701DC7">
        <w:rPr>
          <w:rFonts w:ascii="Tahoma" w:hAnsi="Tahoma" w:cs="Tahoma"/>
          <w:sz w:val="18"/>
          <w:szCs w:val="18"/>
        </w:rPr>
        <w:t xml:space="preserve">za </w:t>
      </w:r>
      <w:r w:rsidR="00701DC7" w:rsidRPr="00043CC1">
        <w:rPr>
          <w:rFonts w:ascii="Tahoma" w:hAnsi="Tahoma" w:cs="Tahoma"/>
          <w:sz w:val="18"/>
          <w:szCs w:val="18"/>
        </w:rPr>
        <w:t xml:space="preserve">składania </w:t>
      </w:r>
      <w:r w:rsidR="00701DC7" w:rsidRPr="00043CC1">
        <w:rPr>
          <w:rFonts w:ascii="Tahoma" w:hAnsi="Tahoma" w:cs="Tahoma"/>
          <w:b/>
          <w:sz w:val="18"/>
          <w:szCs w:val="18"/>
        </w:rPr>
        <w:t>ofert równoważnych</w:t>
      </w:r>
      <w:r w:rsidR="00BA1890">
        <w:rPr>
          <w:rFonts w:ascii="Tahoma" w:hAnsi="Tahoma" w:cs="Tahoma"/>
          <w:b/>
          <w:sz w:val="18"/>
          <w:szCs w:val="18"/>
        </w:rPr>
        <w:t>.</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F9433F"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Opis przedmiotu zamówienia.</w:t>
      </w:r>
    </w:p>
    <w:p w:rsidR="00F9433F" w:rsidRPr="007D5A73" w:rsidRDefault="00E41BF4" w:rsidP="00084146">
      <w:pPr>
        <w:ind w:left="426" w:hanging="426"/>
        <w:jc w:val="both"/>
        <w:rPr>
          <w:rFonts w:ascii="Tahoma" w:hAnsi="Tahoma" w:cs="Tahoma"/>
          <w:color w:val="00B050"/>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D54449">
        <w:rPr>
          <w:rFonts w:ascii="Tahoma" w:hAnsi="Tahoma" w:cs="Tahoma"/>
          <w:sz w:val="18"/>
          <w:szCs w:val="18"/>
        </w:rPr>
        <w:t>są</w:t>
      </w:r>
      <w:r w:rsidR="0094661F">
        <w:rPr>
          <w:rFonts w:ascii="Tahoma" w:hAnsi="Tahoma" w:cs="Tahoma"/>
          <w:sz w:val="18"/>
          <w:szCs w:val="18"/>
        </w:rPr>
        <w:t xml:space="preserve">: </w:t>
      </w:r>
      <w:r w:rsidR="00F7117A" w:rsidRPr="00084146">
        <w:rPr>
          <w:rFonts w:ascii="Tahoma" w:hAnsi="Tahoma" w:cs="Tahoma"/>
          <w:b/>
          <w:color w:val="00B050"/>
          <w:sz w:val="18"/>
          <w:szCs w:val="18"/>
        </w:rPr>
        <w:t>„</w:t>
      </w:r>
      <w:r w:rsidR="00084146" w:rsidRPr="00084146">
        <w:rPr>
          <w:rFonts w:ascii="Tahoma" w:hAnsi="Tahoma" w:cs="Tahoma"/>
          <w:b/>
          <w:color w:val="00B050"/>
          <w:sz w:val="18"/>
          <w:szCs w:val="18"/>
        </w:rPr>
        <w:t xml:space="preserve">Sukcesywne dostawy ekspanderów, </w:t>
      </w:r>
      <w:r w:rsidR="000059C8">
        <w:rPr>
          <w:rFonts w:ascii="Tahoma" w:hAnsi="Tahoma" w:cs="Tahoma"/>
          <w:b/>
          <w:color w:val="00B050"/>
          <w:sz w:val="18"/>
          <w:szCs w:val="18"/>
        </w:rPr>
        <w:t>implantów</w:t>
      </w:r>
      <w:r w:rsidR="00084146" w:rsidRPr="00084146">
        <w:rPr>
          <w:rFonts w:ascii="Tahoma" w:hAnsi="Tahoma" w:cs="Tahoma"/>
          <w:b/>
          <w:color w:val="00B050"/>
          <w:sz w:val="18"/>
          <w:szCs w:val="18"/>
        </w:rPr>
        <w:t xml:space="preserve"> i </w:t>
      </w:r>
      <w:proofErr w:type="spellStart"/>
      <w:r w:rsidR="00084146" w:rsidRPr="00084146">
        <w:rPr>
          <w:rFonts w:ascii="Tahoma" w:hAnsi="Tahoma" w:cs="Tahoma"/>
          <w:b/>
          <w:color w:val="00B050"/>
          <w:sz w:val="18"/>
          <w:szCs w:val="18"/>
        </w:rPr>
        <w:t>sizerów</w:t>
      </w:r>
      <w:proofErr w:type="spellEnd"/>
      <w:r w:rsidR="00084146" w:rsidRPr="00084146">
        <w:rPr>
          <w:rFonts w:ascii="Tahoma" w:hAnsi="Tahoma" w:cs="Tahoma"/>
          <w:b/>
          <w:color w:val="00B050"/>
          <w:sz w:val="18"/>
          <w:szCs w:val="18"/>
        </w:rPr>
        <w:t xml:space="preserve"> do rekonstrukcji piersi</w:t>
      </w:r>
      <w:r w:rsidR="00BA1890" w:rsidRPr="00084146">
        <w:rPr>
          <w:rFonts w:ascii="Tahoma" w:hAnsi="Tahoma" w:cs="Tahoma"/>
          <w:b/>
          <w:color w:val="00B050"/>
          <w:sz w:val="18"/>
          <w:szCs w:val="18"/>
        </w:rPr>
        <w:t>”</w:t>
      </w:r>
      <w:r w:rsidR="00A1076F" w:rsidRPr="00084146">
        <w:rPr>
          <w:rFonts w:ascii="Tahoma" w:hAnsi="Tahoma" w:cs="Tahoma"/>
          <w:color w:val="00B050"/>
          <w:sz w:val="18"/>
          <w:szCs w:val="18"/>
        </w:rPr>
        <w:t>.</w:t>
      </w:r>
      <w:r w:rsidR="00A1076F" w:rsidRPr="007D5A73">
        <w:rPr>
          <w:rFonts w:ascii="Tahoma" w:hAnsi="Tahoma" w:cs="Tahoma"/>
          <w:color w:val="00B050"/>
          <w:sz w:val="18"/>
          <w:szCs w:val="18"/>
        </w:rPr>
        <w:t xml:space="preserve"> </w:t>
      </w:r>
    </w:p>
    <w:p w:rsidR="00F7117A" w:rsidRPr="008B109C" w:rsidRDefault="00F7117A" w:rsidP="008B2719">
      <w:pPr>
        <w:tabs>
          <w:tab w:val="left" w:pos="1942"/>
        </w:tabs>
        <w:spacing w:line="276" w:lineRule="auto"/>
        <w:jc w:val="both"/>
        <w:rPr>
          <w:rFonts w:ascii="Tahoma" w:hAnsi="Tahoma"/>
          <w:b/>
          <w:bCs/>
          <w:sz w:val="10"/>
          <w:szCs w:val="10"/>
        </w:rPr>
      </w:pPr>
    </w:p>
    <w:p w:rsidR="00F9433F" w:rsidRDefault="00F7117A" w:rsidP="008B2719">
      <w:pPr>
        <w:tabs>
          <w:tab w:val="left" w:pos="1942"/>
        </w:tabs>
        <w:spacing w:line="276" w:lineRule="auto"/>
        <w:jc w:val="both"/>
        <w:rPr>
          <w:rFonts w:ascii="Tahoma" w:hAnsi="Tahoma"/>
          <w:b/>
          <w:bCs/>
          <w:sz w:val="18"/>
        </w:rPr>
      </w:pPr>
      <w:r>
        <w:rPr>
          <w:rFonts w:ascii="Tahoma" w:hAnsi="Tahoma"/>
          <w:b/>
          <w:bCs/>
          <w:sz w:val="18"/>
        </w:rPr>
        <w:t xml:space="preserve">3.2. </w:t>
      </w:r>
      <w:r w:rsidR="00F9433F">
        <w:rPr>
          <w:rFonts w:ascii="Tahoma" w:hAnsi="Tahoma"/>
          <w:b/>
          <w:bCs/>
          <w:sz w:val="18"/>
        </w:rPr>
        <w:t>Kod CPV:</w:t>
      </w:r>
      <w:r w:rsidR="008B2719">
        <w:rPr>
          <w:rFonts w:ascii="Tahoma" w:hAnsi="Tahoma"/>
          <w:b/>
          <w:bCs/>
          <w:sz w:val="18"/>
        </w:rPr>
        <w:tab/>
      </w:r>
    </w:p>
    <w:p w:rsidR="00606C3D" w:rsidRPr="00606C3D" w:rsidRDefault="00084146" w:rsidP="00606C3D">
      <w:pPr>
        <w:ind w:firstLine="708"/>
        <w:jc w:val="both"/>
        <w:rPr>
          <w:rFonts w:ascii="Tahoma" w:hAnsi="Tahoma"/>
          <w:b/>
        </w:rPr>
      </w:pPr>
      <w:r>
        <w:rPr>
          <w:rFonts w:ascii="Tahoma" w:hAnsi="Tahoma"/>
          <w:b/>
        </w:rPr>
        <w:t>33.18.44.10-0 – wewnętrzne protezy piersi</w:t>
      </w:r>
    </w:p>
    <w:p w:rsidR="00F7117A" w:rsidRDefault="00F7117A" w:rsidP="00F7117A">
      <w:pPr>
        <w:widowControl w:val="0"/>
        <w:tabs>
          <w:tab w:val="left" w:pos="0"/>
          <w:tab w:val="left" w:pos="284"/>
        </w:tabs>
        <w:spacing w:before="120"/>
        <w:jc w:val="both"/>
        <w:outlineLvl w:val="0"/>
        <w:rPr>
          <w:rFonts w:ascii="Tahoma" w:hAnsi="Tahoma" w:cs="Tahoma"/>
          <w:b/>
          <w:color w:val="0070C0"/>
          <w:sz w:val="18"/>
          <w:szCs w:val="18"/>
        </w:rPr>
      </w:pPr>
      <w:r>
        <w:rPr>
          <w:rFonts w:ascii="Tahoma" w:hAnsi="Tahoma" w:cs="Tahoma"/>
          <w:b/>
          <w:sz w:val="18"/>
          <w:szCs w:val="18"/>
        </w:rPr>
        <w:t xml:space="preserve">3.3. </w:t>
      </w:r>
      <w:r w:rsidR="00606C3D">
        <w:rPr>
          <w:rFonts w:ascii="Tahoma" w:hAnsi="Tahoma" w:cs="Tahoma"/>
          <w:b/>
          <w:sz w:val="18"/>
          <w:szCs w:val="18"/>
        </w:rPr>
        <w:t xml:space="preserve">Szczegółowy opis przedmiotu zamówienia zawiera </w:t>
      </w:r>
      <w:r w:rsidR="00606C3D" w:rsidRPr="00606C3D">
        <w:rPr>
          <w:rFonts w:ascii="Tahoma" w:hAnsi="Tahoma" w:cs="Tahoma"/>
          <w:b/>
          <w:color w:val="0070C0"/>
          <w:sz w:val="18"/>
          <w:szCs w:val="18"/>
        </w:rPr>
        <w:t xml:space="preserve">załącznik nr </w:t>
      </w:r>
      <w:r w:rsidR="00771596">
        <w:rPr>
          <w:rFonts w:ascii="Tahoma" w:hAnsi="Tahoma" w:cs="Tahoma"/>
          <w:b/>
          <w:color w:val="0070C0"/>
          <w:sz w:val="18"/>
          <w:szCs w:val="18"/>
        </w:rPr>
        <w:t>2</w:t>
      </w:r>
      <w:r w:rsidR="00606C3D" w:rsidRPr="00606C3D">
        <w:rPr>
          <w:rFonts w:ascii="Tahoma" w:hAnsi="Tahoma" w:cs="Tahoma"/>
          <w:b/>
          <w:color w:val="0070C0"/>
          <w:sz w:val="18"/>
          <w:szCs w:val="18"/>
        </w:rPr>
        <w:t xml:space="preserve"> do SIWZ.</w:t>
      </w:r>
    </w:p>
    <w:p w:rsidR="007E6F28" w:rsidRPr="007E6F28" w:rsidRDefault="007E6F28" w:rsidP="007E6F28">
      <w:pPr>
        <w:ind w:left="426"/>
        <w:jc w:val="both"/>
        <w:rPr>
          <w:rFonts w:ascii="Tahoma" w:hAnsi="Tahoma" w:cs="Tahoma"/>
          <w:b/>
          <w:color w:val="7030A0"/>
          <w:sz w:val="18"/>
          <w:szCs w:val="18"/>
        </w:rPr>
      </w:pPr>
      <w:r>
        <w:rPr>
          <w:rFonts w:ascii="Tahoma" w:hAnsi="Tahoma" w:cs="Tahoma"/>
          <w:b/>
          <w:color w:val="7030A0"/>
          <w:sz w:val="18"/>
          <w:szCs w:val="18"/>
        </w:rPr>
        <w:t xml:space="preserve">  </w:t>
      </w:r>
    </w:p>
    <w:p w:rsidR="00297BE7" w:rsidRPr="009019D7" w:rsidRDefault="00297BE7" w:rsidP="00297BE7">
      <w:pPr>
        <w:tabs>
          <w:tab w:val="num" w:pos="284"/>
        </w:tabs>
        <w:spacing w:line="276" w:lineRule="auto"/>
        <w:jc w:val="both"/>
        <w:rPr>
          <w:rFonts w:ascii="Tahoma" w:hAnsi="Tahoma" w:cs="Tahoma"/>
          <w:b/>
          <w:sz w:val="6"/>
          <w:szCs w:val="6"/>
          <w:highlight w:val="lightGray"/>
          <w:u w:val="single"/>
        </w:rPr>
      </w:pPr>
    </w:p>
    <w:p w:rsidR="00297BE7" w:rsidRPr="00983C1A" w:rsidRDefault="00297BE7" w:rsidP="00297BE7">
      <w:pPr>
        <w:tabs>
          <w:tab w:val="num" w:pos="284"/>
        </w:tabs>
        <w:spacing w:line="276" w:lineRule="auto"/>
        <w:jc w:val="both"/>
        <w:rPr>
          <w:rFonts w:ascii="Tahoma" w:hAnsi="Tahoma" w:cs="Tahoma"/>
          <w:b/>
          <w:sz w:val="18"/>
          <w:szCs w:val="18"/>
          <w:highlight w:val="lightGray"/>
          <w:u w:val="single"/>
        </w:rPr>
      </w:pPr>
      <w:r w:rsidRPr="00983C1A">
        <w:rPr>
          <w:rFonts w:ascii="Tahoma" w:hAnsi="Tahoma" w:cs="Tahoma"/>
          <w:b/>
          <w:sz w:val="18"/>
          <w:szCs w:val="18"/>
          <w:highlight w:val="lightGray"/>
          <w:u w:val="single"/>
        </w:rPr>
        <w:t xml:space="preserve">4. Termin </w:t>
      </w:r>
      <w:r w:rsidR="00E67217">
        <w:rPr>
          <w:rFonts w:ascii="Tahoma" w:hAnsi="Tahoma" w:cs="Tahoma"/>
          <w:b/>
          <w:sz w:val="18"/>
          <w:szCs w:val="18"/>
          <w:highlight w:val="lightGray"/>
          <w:u w:val="single"/>
        </w:rPr>
        <w:t xml:space="preserve">i sposób </w:t>
      </w:r>
      <w:r w:rsidRPr="00983C1A">
        <w:rPr>
          <w:rFonts w:ascii="Tahoma" w:hAnsi="Tahoma" w:cs="Tahoma"/>
          <w:b/>
          <w:sz w:val="18"/>
          <w:szCs w:val="18"/>
          <w:highlight w:val="lightGray"/>
          <w:u w:val="single"/>
        </w:rPr>
        <w:t>wykonania zamówienia:</w:t>
      </w:r>
    </w:p>
    <w:p w:rsidR="00F34B89" w:rsidRPr="00AC43EE" w:rsidRDefault="00297BE7" w:rsidP="002A46AF">
      <w:pPr>
        <w:tabs>
          <w:tab w:val="num" w:pos="0"/>
        </w:tabs>
        <w:jc w:val="both"/>
        <w:rPr>
          <w:rFonts w:ascii="Tahoma" w:hAnsi="Tahoma" w:cs="Tahoma"/>
          <w:sz w:val="18"/>
          <w:szCs w:val="18"/>
        </w:rPr>
      </w:pPr>
      <w:r w:rsidRPr="00AC43EE">
        <w:rPr>
          <w:rFonts w:ascii="Tahoma" w:hAnsi="Tahoma" w:cs="Tahoma"/>
          <w:sz w:val="18"/>
          <w:szCs w:val="18"/>
        </w:rPr>
        <w:t>4.1.</w:t>
      </w:r>
      <w:r w:rsidR="00F34B89" w:rsidRPr="00AC43EE">
        <w:rPr>
          <w:rFonts w:ascii="Tahoma" w:hAnsi="Tahoma" w:cs="Tahoma"/>
          <w:sz w:val="18"/>
          <w:szCs w:val="18"/>
        </w:rPr>
        <w:t xml:space="preserve"> </w:t>
      </w:r>
      <w:r w:rsidR="00F34B89" w:rsidRPr="00AC43EE">
        <w:rPr>
          <w:rFonts w:ascii="Tahoma" w:hAnsi="Tahoma" w:cs="Tahoma"/>
        </w:rPr>
        <w:t xml:space="preserve">Wymagany termin realizacji zamówienia: </w:t>
      </w:r>
      <w:r w:rsidR="00F34B89" w:rsidRPr="00AC43EE">
        <w:rPr>
          <w:rFonts w:ascii="Tahoma" w:hAnsi="Tahoma" w:cs="Tahoma"/>
          <w:b/>
        </w:rPr>
        <w:t>24 miesiące od dnia zawarcia umowy.</w:t>
      </w:r>
      <w:r w:rsidRPr="00AC43EE">
        <w:rPr>
          <w:rFonts w:ascii="Tahoma" w:hAnsi="Tahoma" w:cs="Tahoma"/>
          <w:sz w:val="18"/>
          <w:szCs w:val="18"/>
        </w:rPr>
        <w:t xml:space="preserve"> </w:t>
      </w:r>
    </w:p>
    <w:p w:rsidR="00E04AF1" w:rsidRPr="00003FA0" w:rsidRDefault="00297BE7" w:rsidP="008B109C">
      <w:pPr>
        <w:spacing w:line="276" w:lineRule="auto"/>
        <w:ind w:left="426" w:hanging="426"/>
        <w:jc w:val="both"/>
        <w:rPr>
          <w:rFonts w:ascii="Tahoma" w:hAnsi="Tahoma"/>
          <w:sz w:val="18"/>
        </w:rPr>
      </w:pPr>
      <w:r>
        <w:rPr>
          <w:rFonts w:ascii="Tahoma" w:hAnsi="Tahoma" w:cs="Tahoma"/>
          <w:sz w:val="18"/>
          <w:szCs w:val="18"/>
        </w:rPr>
        <w:t xml:space="preserve">4.2. </w:t>
      </w:r>
      <w:r w:rsidRPr="009904A0">
        <w:rPr>
          <w:rFonts w:ascii="Tahoma" w:hAnsi="Tahoma" w:cs="Tahoma"/>
          <w:sz w:val="18"/>
          <w:szCs w:val="18"/>
        </w:rPr>
        <w:t xml:space="preserve">Dostawa przedmiotu zamówienia </w:t>
      </w:r>
      <w:r w:rsidR="00230043">
        <w:rPr>
          <w:rFonts w:ascii="Tahoma" w:hAnsi="Tahoma"/>
          <w:sz w:val="18"/>
        </w:rPr>
        <w:t>do Magazynu Depozytowego Blok Operacyjnego</w:t>
      </w:r>
      <w:r w:rsidR="00230043">
        <w:rPr>
          <w:rFonts w:ascii="Tahoma" w:hAnsi="Tahoma"/>
          <w:color w:val="FF0000"/>
          <w:sz w:val="18"/>
        </w:rPr>
        <w:t xml:space="preserve"> </w:t>
      </w:r>
      <w:r w:rsidR="00230043">
        <w:rPr>
          <w:rFonts w:ascii="Tahoma" w:hAnsi="Tahoma"/>
          <w:sz w:val="18"/>
        </w:rPr>
        <w:t>WS-SPZOZ w Zgorzelcu – do wskazanego pomieszczenia (poziom 4),</w:t>
      </w:r>
      <w:r w:rsidR="00230043">
        <w:rPr>
          <w:rFonts w:ascii="Tahoma" w:hAnsi="Tahoma" w:cs="Tahoma"/>
          <w:sz w:val="18"/>
          <w:szCs w:val="18"/>
        </w:rPr>
        <w:t xml:space="preserve"> w dni robocze od 8.00 do 14.00</w:t>
      </w:r>
      <w:r w:rsidR="00E54DC2">
        <w:rPr>
          <w:rFonts w:ascii="Tahoma" w:hAnsi="Tahoma"/>
          <w:sz w:val="18"/>
        </w:rPr>
        <w:t>.</w:t>
      </w:r>
      <w:r w:rsidR="00E04AF1" w:rsidRPr="00003FA0">
        <w:rPr>
          <w:rFonts w:ascii="Tahoma" w:hAnsi="Tahoma"/>
          <w:sz w:val="18"/>
        </w:rPr>
        <w:t xml:space="preserve"> </w:t>
      </w:r>
    </w:p>
    <w:p w:rsidR="008B5511" w:rsidRDefault="00925B71" w:rsidP="008B109C">
      <w:pPr>
        <w:spacing w:line="276" w:lineRule="auto"/>
        <w:ind w:left="426" w:hanging="426"/>
        <w:jc w:val="both"/>
        <w:rPr>
          <w:rFonts w:ascii="Tahoma" w:hAnsi="Tahoma"/>
          <w:sz w:val="18"/>
        </w:rPr>
      </w:pPr>
      <w:r>
        <w:rPr>
          <w:rFonts w:ascii="Tahoma" w:hAnsi="Tahoma" w:cs="Tahoma"/>
          <w:sz w:val="18"/>
          <w:szCs w:val="18"/>
        </w:rPr>
        <w:t xml:space="preserve">4.3. </w:t>
      </w:r>
      <w:r w:rsidRPr="009904A0">
        <w:rPr>
          <w:rFonts w:ascii="Tahoma" w:hAnsi="Tahoma" w:cs="Tahoma"/>
          <w:sz w:val="18"/>
          <w:szCs w:val="18"/>
        </w:rPr>
        <w:t>Dostaw</w:t>
      </w:r>
      <w:r w:rsidR="008B109C">
        <w:rPr>
          <w:rFonts w:ascii="Tahoma" w:hAnsi="Tahoma" w:cs="Tahoma"/>
          <w:sz w:val="18"/>
          <w:szCs w:val="18"/>
        </w:rPr>
        <w:t>y</w:t>
      </w:r>
      <w:r w:rsidRPr="009904A0">
        <w:rPr>
          <w:rFonts w:ascii="Tahoma" w:hAnsi="Tahoma" w:cs="Tahoma"/>
          <w:sz w:val="18"/>
          <w:szCs w:val="18"/>
        </w:rPr>
        <w:t xml:space="preserve"> </w:t>
      </w:r>
      <w:r w:rsidR="008B109C">
        <w:rPr>
          <w:rFonts w:ascii="Tahoma" w:hAnsi="Tahoma" w:cs="Tahoma"/>
          <w:sz w:val="18"/>
          <w:szCs w:val="18"/>
        </w:rPr>
        <w:t>będą się odbywały</w:t>
      </w:r>
      <w:r w:rsidR="003C7CA7">
        <w:rPr>
          <w:rFonts w:ascii="Tahoma" w:hAnsi="Tahoma" w:cs="Tahoma"/>
          <w:sz w:val="18"/>
          <w:szCs w:val="18"/>
        </w:rPr>
        <w:t xml:space="preserve"> </w:t>
      </w:r>
      <w:r w:rsidRPr="009904A0">
        <w:rPr>
          <w:rFonts w:ascii="Tahoma" w:hAnsi="Tahoma" w:cs="Tahoma"/>
          <w:sz w:val="18"/>
          <w:szCs w:val="18"/>
        </w:rPr>
        <w:t>na koszt i ryzyko Wykonawcy –</w:t>
      </w:r>
      <w:r>
        <w:rPr>
          <w:rFonts w:ascii="Tahoma" w:hAnsi="Tahoma" w:cs="Tahoma"/>
          <w:sz w:val="18"/>
          <w:szCs w:val="18"/>
        </w:rPr>
        <w:t xml:space="preserve"> jego środkiem transportu</w:t>
      </w:r>
      <w:r w:rsidR="008B109C">
        <w:rPr>
          <w:rFonts w:ascii="Tahoma" w:hAnsi="Tahoma" w:cs="Tahoma"/>
          <w:sz w:val="18"/>
          <w:szCs w:val="18"/>
        </w:rPr>
        <w:t>.</w:t>
      </w:r>
      <w:r w:rsidR="00F34B89">
        <w:rPr>
          <w:rFonts w:ascii="Tahoma" w:hAnsi="Tahoma"/>
          <w:sz w:val="18"/>
        </w:rPr>
        <w:t xml:space="preserve"> </w:t>
      </w:r>
    </w:p>
    <w:p w:rsidR="00F34B89" w:rsidRDefault="00F34B89" w:rsidP="00F34B89">
      <w:pPr>
        <w:ind w:left="426" w:hanging="426"/>
        <w:jc w:val="both"/>
        <w:rPr>
          <w:rFonts w:ascii="Tahoma" w:hAnsi="Tahoma" w:cs="Tahoma"/>
          <w:sz w:val="18"/>
          <w:szCs w:val="18"/>
        </w:rPr>
      </w:pPr>
      <w:r>
        <w:rPr>
          <w:rFonts w:ascii="Tahoma" w:hAnsi="Tahoma"/>
          <w:sz w:val="18"/>
        </w:rPr>
        <w:t xml:space="preserve">4.4. Termin realizacji poszczególnych </w:t>
      </w:r>
      <w:r w:rsidRPr="00003FA0">
        <w:rPr>
          <w:rFonts w:ascii="Tahoma" w:hAnsi="Tahoma"/>
          <w:sz w:val="18"/>
        </w:rPr>
        <w:t xml:space="preserve">dostaw nie może przekroczyć </w:t>
      </w:r>
      <w:r w:rsidR="00AC43EE">
        <w:rPr>
          <w:rFonts w:ascii="Tahoma" w:hAnsi="Tahoma"/>
          <w:b/>
          <w:sz w:val="18"/>
        </w:rPr>
        <w:t>5</w:t>
      </w:r>
      <w:r w:rsidR="00C03634" w:rsidRPr="00003FA0">
        <w:rPr>
          <w:rFonts w:ascii="Tahoma" w:hAnsi="Tahoma"/>
          <w:b/>
          <w:sz w:val="18"/>
        </w:rPr>
        <w:t xml:space="preserve"> dni roboczych</w:t>
      </w:r>
      <w:r w:rsidRPr="00C03634">
        <w:rPr>
          <w:rFonts w:ascii="Tahoma" w:hAnsi="Tahoma"/>
          <w:sz w:val="18"/>
        </w:rPr>
        <w:t xml:space="preserve"> </w:t>
      </w:r>
      <w:r>
        <w:rPr>
          <w:rFonts w:ascii="Tahoma" w:hAnsi="Tahoma"/>
          <w:sz w:val="18"/>
        </w:rPr>
        <w:t xml:space="preserve">licząc od dnia złożenia zamówienia faxem lub elektronicznie. </w:t>
      </w:r>
    </w:p>
    <w:p w:rsidR="005742C2" w:rsidRDefault="00F34B89" w:rsidP="005742C2">
      <w:pPr>
        <w:tabs>
          <w:tab w:val="num" w:pos="284"/>
        </w:tabs>
        <w:spacing w:line="276" w:lineRule="auto"/>
        <w:ind w:left="284" w:hanging="284"/>
        <w:jc w:val="both"/>
        <w:rPr>
          <w:rFonts w:ascii="Tahoma" w:hAnsi="Tahoma"/>
          <w:sz w:val="18"/>
        </w:rPr>
      </w:pPr>
      <w:r>
        <w:rPr>
          <w:rFonts w:ascii="Tahoma" w:hAnsi="Tahoma" w:cs="Tahoma"/>
        </w:rPr>
        <w:t>4.</w:t>
      </w:r>
      <w:r w:rsidR="00647A77">
        <w:rPr>
          <w:rFonts w:ascii="Tahoma" w:hAnsi="Tahoma" w:cs="Tahoma"/>
        </w:rPr>
        <w:t>5</w:t>
      </w:r>
      <w:r w:rsidR="00E67217">
        <w:rPr>
          <w:rFonts w:ascii="Tahoma" w:hAnsi="Tahoma" w:cs="Tahoma"/>
        </w:rPr>
        <w:t>.</w:t>
      </w:r>
      <w:r w:rsidR="005742C2">
        <w:rPr>
          <w:rFonts w:ascii="Tahoma" w:hAnsi="Tahoma" w:cs="Tahoma"/>
        </w:rPr>
        <w:t xml:space="preserve"> </w:t>
      </w:r>
      <w:r w:rsidR="005742C2">
        <w:rPr>
          <w:rFonts w:ascii="Tahoma" w:hAnsi="Tahoma"/>
          <w:sz w:val="18"/>
        </w:rPr>
        <w:t>Termin płatności 50-60* dni od daty wystawienia faktury VAT</w:t>
      </w:r>
      <w:r w:rsidR="00DE1F97">
        <w:rPr>
          <w:rFonts w:ascii="Tahoma" w:hAnsi="Tahoma"/>
          <w:sz w:val="18"/>
        </w:rPr>
        <w:t>, potwierdzonej protokołem zużycia (KRYTERIUM PUNKTOWANE)</w:t>
      </w:r>
      <w:r w:rsidR="005742C2">
        <w:rPr>
          <w:rFonts w:ascii="Tahoma" w:hAnsi="Tahoma"/>
          <w:sz w:val="18"/>
        </w:rPr>
        <w:t>.</w:t>
      </w:r>
    </w:p>
    <w:p w:rsidR="005742C2" w:rsidRPr="00114D76" w:rsidRDefault="005742C2" w:rsidP="005742C2">
      <w:pPr>
        <w:tabs>
          <w:tab w:val="num" w:pos="284"/>
        </w:tabs>
        <w:spacing w:line="276" w:lineRule="auto"/>
        <w:ind w:left="284" w:hanging="284"/>
        <w:jc w:val="both"/>
        <w:rPr>
          <w:rFonts w:ascii="Tahoma" w:hAnsi="Tahoma"/>
          <w:sz w:val="18"/>
        </w:rPr>
      </w:pPr>
      <w:r>
        <w:rPr>
          <w:rFonts w:ascii="Tahoma" w:hAnsi="Tahoma"/>
          <w:sz w:val="18"/>
        </w:rPr>
        <w:t xml:space="preserve">        *</w:t>
      </w:r>
      <w:r w:rsidRPr="00872D33">
        <w:rPr>
          <w:rFonts w:ascii="Tahoma" w:hAnsi="Tahoma"/>
          <w:b/>
          <w:sz w:val="18"/>
        </w:rPr>
        <w:t xml:space="preserve"> </w:t>
      </w:r>
      <w:r>
        <w:rPr>
          <w:rFonts w:ascii="Tahoma" w:hAnsi="Tahoma"/>
          <w:b/>
          <w:sz w:val="18"/>
        </w:rPr>
        <w:t xml:space="preserve">TERMIN PŁATNOŚCI – KRYTERIUM PUNKTOWANE – zgodnie z </w:t>
      </w:r>
      <w:r w:rsidRPr="00A83B0B">
        <w:rPr>
          <w:rFonts w:ascii="Tahoma" w:hAnsi="Tahoma"/>
          <w:b/>
          <w:sz w:val="18"/>
        </w:rPr>
        <w:t>Rozdziałem 15 SIWZ</w:t>
      </w:r>
    </w:p>
    <w:p w:rsidR="00F34B89" w:rsidRDefault="00F34B89" w:rsidP="00F34B89">
      <w:pPr>
        <w:ind w:left="426" w:hanging="426"/>
        <w:jc w:val="both"/>
        <w:rPr>
          <w:rFonts w:ascii="Tahoma" w:hAnsi="Tahoma"/>
          <w:sz w:val="18"/>
        </w:rPr>
      </w:pPr>
      <w:r>
        <w:rPr>
          <w:rFonts w:ascii="Tahoma" w:hAnsi="Tahoma" w:cs="Tahoma"/>
        </w:rPr>
        <w:t>4.</w:t>
      </w:r>
      <w:r w:rsidR="00647A77">
        <w:rPr>
          <w:rFonts w:ascii="Tahoma" w:hAnsi="Tahoma" w:cs="Tahoma"/>
        </w:rPr>
        <w:t>6</w:t>
      </w:r>
      <w:r>
        <w:rPr>
          <w:rFonts w:ascii="Tahoma" w:hAnsi="Tahoma" w:cs="Tahoma"/>
        </w:rPr>
        <w:t xml:space="preserve">. </w:t>
      </w:r>
      <w:r>
        <w:rPr>
          <w:rFonts w:ascii="Tahoma" w:hAnsi="Tahoma"/>
          <w:sz w:val="18"/>
        </w:rPr>
        <w:t>Towar pozostawiony poza miejscem wskazanym przez Zamawiającego uważa się za nie dostarczony zgodnie z umową.</w:t>
      </w:r>
    </w:p>
    <w:p w:rsidR="00F34B89" w:rsidRPr="00E67217" w:rsidRDefault="00F34B89" w:rsidP="00F34B89">
      <w:pPr>
        <w:ind w:left="426" w:hanging="426"/>
        <w:jc w:val="both"/>
        <w:rPr>
          <w:rFonts w:ascii="Tahoma" w:hAnsi="Tahoma" w:cs="Tahoma"/>
          <w:sz w:val="18"/>
          <w:szCs w:val="18"/>
        </w:rPr>
      </w:pPr>
      <w:r>
        <w:rPr>
          <w:rFonts w:ascii="Tahoma" w:hAnsi="Tahoma"/>
          <w:sz w:val="18"/>
        </w:rPr>
        <w:t>4.</w:t>
      </w:r>
      <w:r w:rsidR="00647A77">
        <w:rPr>
          <w:rFonts w:ascii="Tahoma" w:hAnsi="Tahoma"/>
          <w:sz w:val="18"/>
        </w:rPr>
        <w:t>7</w:t>
      </w:r>
      <w:r>
        <w:rPr>
          <w:rFonts w:ascii="Tahoma" w:hAnsi="Tahoma"/>
          <w:sz w:val="18"/>
        </w:rPr>
        <w:t xml:space="preserve">. W przypadku wymogu odsyłania faktur lub innych dokumentów Wykonawca ponosi koszty przesyłek (tj. załącza kopertę ze znaczkiem zwrotnym). W przypadku braku koperty ze znaczkiem kopie faktur </w:t>
      </w:r>
      <w:r>
        <w:rPr>
          <w:rFonts w:ascii="Tahoma" w:hAnsi="Tahoma"/>
          <w:b/>
          <w:sz w:val="18"/>
        </w:rPr>
        <w:t>NIE BĘDĄ</w:t>
      </w:r>
      <w:r>
        <w:rPr>
          <w:rFonts w:ascii="Tahoma" w:hAnsi="Tahoma"/>
          <w:sz w:val="18"/>
        </w:rPr>
        <w:t xml:space="preserve"> odsyłane. Wyjątek stanowią wyłącznie </w:t>
      </w:r>
      <w:r>
        <w:rPr>
          <w:rFonts w:ascii="Tahoma" w:hAnsi="Tahoma"/>
          <w:b/>
          <w:sz w:val="18"/>
        </w:rPr>
        <w:t>FAKTURY KORYGUJĄCE -</w:t>
      </w:r>
      <w:r>
        <w:rPr>
          <w:rFonts w:ascii="Tahoma" w:hAnsi="Tahoma"/>
          <w:sz w:val="18"/>
        </w:rPr>
        <w:t xml:space="preserve"> odsyłane zawsze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F9433F" w:rsidRDefault="009B2B2F" w:rsidP="00C261D2">
      <w:pPr>
        <w:numPr>
          <w:ilvl w:val="0"/>
          <w:numId w:val="7"/>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Warunki udziału w postępowaniu</w:t>
      </w:r>
    </w:p>
    <w:p w:rsidR="009B2B2F" w:rsidRPr="009019D7"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BB73A2" w:rsidRDefault="00BB73A2" w:rsidP="00BB73A2">
      <w:pPr>
        <w:ind w:left="851" w:hanging="567"/>
        <w:jc w:val="both"/>
        <w:rPr>
          <w:rFonts w:ascii="Tahoma" w:hAnsi="Tahoma" w:cs="Tahoma"/>
          <w:sz w:val="18"/>
          <w:szCs w:val="18"/>
        </w:rPr>
      </w:pPr>
      <w:r>
        <w:rPr>
          <w:rFonts w:ascii="Tahoma" w:hAnsi="Tahoma" w:cs="Tahoma"/>
          <w:sz w:val="18"/>
          <w:szCs w:val="18"/>
        </w:rPr>
        <w:t>5.1.2. spełniają warunki udziału w postępowaniu – Zamawiający nie stawia warunków udziału w postępowaniu.</w:t>
      </w:r>
    </w:p>
    <w:p w:rsidR="008B2787" w:rsidRPr="00F0280E" w:rsidRDefault="00F0280E" w:rsidP="008B2787">
      <w:pPr>
        <w:numPr>
          <w:ilvl w:val="1"/>
          <w:numId w:val="7"/>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003FA0">
        <w:rPr>
          <w:rFonts w:ascii="Tahoma" w:hAnsi="Tahoma" w:cs="Tahoma"/>
          <w:sz w:val="18"/>
          <w:szCs w:val="18"/>
        </w:rPr>
        <w:t>3</w:t>
      </w:r>
      <w:r>
        <w:rPr>
          <w:rFonts w:ascii="Tahoma" w:hAnsi="Tahoma" w:cs="Tahoma"/>
          <w:sz w:val="18"/>
          <w:szCs w:val="18"/>
        </w:rPr>
        <w:t xml:space="preserve"> do SIWZ</w:t>
      </w:r>
      <w:r w:rsidR="00684F9B" w:rsidRPr="00F0280E">
        <w:rPr>
          <w:rFonts w:ascii="Tahoma" w:hAnsi="Tahoma" w:cs="Tahoma"/>
          <w:b/>
          <w:sz w:val="18"/>
          <w:szCs w:val="18"/>
        </w:rPr>
        <w:t>.</w:t>
      </w:r>
    </w:p>
    <w:p w:rsidR="00F0280E" w:rsidRPr="00F0280E" w:rsidRDefault="00F0280E" w:rsidP="008B2787">
      <w:pPr>
        <w:numPr>
          <w:ilvl w:val="1"/>
          <w:numId w:val="7"/>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003FA0">
        <w:rPr>
          <w:rFonts w:ascii="Tahoma" w:hAnsi="Tahoma" w:cs="Tahoma"/>
          <w:sz w:val="18"/>
          <w:szCs w:val="18"/>
        </w:rPr>
        <w:t>3</w:t>
      </w:r>
      <w:r>
        <w:rPr>
          <w:rFonts w:ascii="Tahoma" w:hAnsi="Tahoma" w:cs="Tahoma"/>
          <w:sz w:val="18"/>
          <w:szCs w:val="18"/>
        </w:rPr>
        <w:t xml:space="preserve"> do SIWZ) stanowią wstępne potwierdzenie, że Wykonawca nie podlega wykluczeniu.</w:t>
      </w:r>
    </w:p>
    <w:p w:rsidR="00F0280E" w:rsidRPr="00F0280E" w:rsidRDefault="00F0280E" w:rsidP="008B2787">
      <w:pPr>
        <w:numPr>
          <w:ilvl w:val="1"/>
          <w:numId w:val="7"/>
        </w:numPr>
        <w:spacing w:before="120"/>
        <w:ind w:left="426" w:hanging="426"/>
        <w:jc w:val="both"/>
        <w:rPr>
          <w:rFonts w:ascii="Tahoma" w:hAnsi="Tahoma" w:cs="Tahoma"/>
          <w:b/>
          <w:color w:val="FF0000"/>
          <w:sz w:val="18"/>
          <w:szCs w:val="18"/>
        </w:rPr>
      </w:pPr>
      <w:r>
        <w:rPr>
          <w:rFonts w:ascii="Tahoma" w:hAnsi="Tahoma" w:cs="Tahoma"/>
          <w:sz w:val="18"/>
          <w:szCs w:val="18"/>
        </w:rPr>
        <w:t xml:space="preserve">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w:t>
      </w:r>
      <w:r w:rsidR="00003FA0">
        <w:rPr>
          <w:rFonts w:ascii="Tahoma" w:hAnsi="Tahoma" w:cs="Tahoma"/>
          <w:sz w:val="18"/>
          <w:szCs w:val="18"/>
        </w:rPr>
        <w:t>3</w:t>
      </w:r>
      <w:r>
        <w:rPr>
          <w:rFonts w:ascii="Tahoma" w:hAnsi="Tahoma" w:cs="Tahoma"/>
          <w:sz w:val="18"/>
          <w:szCs w:val="18"/>
        </w:rPr>
        <w:t xml:space="preserve"> </w:t>
      </w:r>
      <w:r w:rsidR="00BB73A2">
        <w:rPr>
          <w:rFonts w:ascii="Tahoma" w:hAnsi="Tahoma" w:cs="Tahoma"/>
          <w:sz w:val="18"/>
          <w:szCs w:val="18"/>
        </w:rPr>
        <w:t>d</w:t>
      </w:r>
      <w:r>
        <w:rPr>
          <w:rFonts w:ascii="Tahoma" w:hAnsi="Tahoma" w:cs="Tahoma"/>
          <w:sz w:val="18"/>
          <w:szCs w:val="18"/>
        </w:rPr>
        <w:t>o SIWZ).</w:t>
      </w:r>
    </w:p>
    <w:p w:rsidR="00F0280E" w:rsidRPr="006D0188" w:rsidRDefault="006D0188" w:rsidP="008B2787">
      <w:pPr>
        <w:numPr>
          <w:ilvl w:val="1"/>
          <w:numId w:val="7"/>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003FA0">
        <w:rPr>
          <w:rFonts w:ascii="Tahoma" w:hAnsi="Tahoma"/>
          <w:sz w:val="18"/>
          <w:szCs w:val="18"/>
        </w:rPr>
        <w:t>3</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rsidR="00F0280E" w:rsidRPr="00684F9B" w:rsidRDefault="00F0280E" w:rsidP="008B2787">
      <w:pPr>
        <w:numPr>
          <w:ilvl w:val="1"/>
          <w:numId w:val="7"/>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003FA0">
        <w:rPr>
          <w:rFonts w:ascii="Tahoma" w:hAnsi="Tahoma"/>
          <w:b/>
          <w:sz w:val="18"/>
          <w:szCs w:val="18"/>
        </w:rPr>
        <w:t>3</w:t>
      </w:r>
      <w:r>
        <w:rPr>
          <w:rFonts w:ascii="Tahoma" w:hAnsi="Tahoma"/>
          <w:b/>
          <w:sz w:val="18"/>
          <w:szCs w:val="18"/>
        </w:rPr>
        <w:t xml:space="preserve">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Dokumenty te potwierdzają spełnianie warunków udziału w zakresie, w którym każdy z wykonawców wykazuje spełnianie warunków udziału w postępowaniu oraz brak podstaw wykluczenia.</w:t>
      </w:r>
    </w:p>
    <w:p w:rsidR="00E67217" w:rsidRPr="00F9433F" w:rsidRDefault="00E67217" w:rsidP="00F9433F">
      <w:pPr>
        <w:ind w:left="426"/>
        <w:jc w:val="both"/>
        <w:rPr>
          <w:rFonts w:ascii="Tahoma" w:hAnsi="Tahoma" w:cs="Tahoma"/>
          <w:sz w:val="18"/>
          <w:szCs w:val="18"/>
        </w:rPr>
      </w:pPr>
    </w:p>
    <w:p w:rsidR="00664A5F" w:rsidRPr="00F9433F" w:rsidRDefault="00664A5F" w:rsidP="00C261D2">
      <w:pPr>
        <w:numPr>
          <w:ilvl w:val="0"/>
          <w:numId w:val="7"/>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Podstawy wykluczenia, o których mowa w art. 24 ust. 5</w:t>
      </w:r>
      <w:r w:rsidR="00316DAE">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F9433F" w:rsidRDefault="00ED410F" w:rsidP="00664A5F">
      <w:pPr>
        <w:jc w:val="both"/>
        <w:rPr>
          <w:rFonts w:ascii="Tahoma" w:hAnsi="Tahoma" w:cs="Tahoma"/>
          <w:b/>
          <w:sz w:val="18"/>
          <w:szCs w:val="18"/>
          <w:highlight w:val="lightGray"/>
          <w:u w:val="single"/>
        </w:rPr>
      </w:pPr>
    </w:p>
    <w:p w:rsidR="00ED410F" w:rsidRPr="00ED410F" w:rsidRDefault="00C23323" w:rsidP="00ED410F">
      <w:pPr>
        <w:numPr>
          <w:ilvl w:val="0"/>
          <w:numId w:val="7"/>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F9433F">
        <w:rPr>
          <w:rFonts w:ascii="Tahoma" w:hAnsi="Tahoma" w:cs="Tahoma"/>
          <w:b/>
          <w:sz w:val="18"/>
          <w:szCs w:val="18"/>
          <w:highlight w:val="lightGray"/>
          <w:u w:val="single"/>
        </w:rPr>
        <w:t>.</w:t>
      </w:r>
    </w:p>
    <w:p w:rsidR="00333FEB" w:rsidRPr="000B60AF" w:rsidRDefault="00333FEB" w:rsidP="00ED410F">
      <w:pPr>
        <w:spacing w:line="276" w:lineRule="auto"/>
        <w:jc w:val="both"/>
        <w:rPr>
          <w:rFonts w:ascii="Tahoma" w:hAnsi="Tahoma" w:cs="Tahoma"/>
          <w:b/>
          <w:sz w:val="10"/>
          <w:szCs w:val="10"/>
          <w:u w:val="single"/>
        </w:rPr>
      </w:pPr>
    </w:p>
    <w:p w:rsidR="00F95236" w:rsidRPr="00CA5B8A" w:rsidRDefault="00BB73A2" w:rsidP="00BB73A2">
      <w:pPr>
        <w:numPr>
          <w:ilvl w:val="1"/>
          <w:numId w:val="7"/>
        </w:numPr>
        <w:spacing w:before="120"/>
        <w:ind w:left="426"/>
        <w:jc w:val="both"/>
        <w:rPr>
          <w:rFonts w:ascii="Tahoma" w:hAnsi="Tahoma" w:cs="Tahoma"/>
          <w:b/>
          <w:sz w:val="18"/>
          <w:szCs w:val="18"/>
        </w:rPr>
      </w:pPr>
      <w:r>
        <w:rPr>
          <w:rFonts w:ascii="Tahoma" w:hAnsi="Tahoma" w:cs="Tahoma"/>
          <w:b/>
          <w:sz w:val="18"/>
          <w:szCs w:val="18"/>
        </w:rPr>
        <w:t xml:space="preserve"> </w:t>
      </w:r>
      <w:r w:rsidR="00DE408B" w:rsidRPr="00CA5B8A">
        <w:rPr>
          <w:rFonts w:ascii="Tahoma" w:hAnsi="Tahoma" w:cs="Tahoma"/>
          <w:b/>
          <w:sz w:val="18"/>
          <w:szCs w:val="18"/>
        </w:rPr>
        <w:t>W celu potwierdzenia braku podstaw wykluczenia</w:t>
      </w:r>
      <w:r w:rsidR="00DE408B" w:rsidRPr="00CA5B8A">
        <w:rPr>
          <w:rFonts w:ascii="Tahoma" w:hAnsi="Tahoma" w:cs="Tahoma"/>
          <w:sz w:val="18"/>
          <w:szCs w:val="18"/>
        </w:rPr>
        <w:t xml:space="preserve"> Wykonawcy z udziału w postępowaniu Zamawiający żąda następujących dokumentów</w:t>
      </w:r>
      <w:r w:rsidR="00F95236" w:rsidRPr="00CA5B8A">
        <w:rPr>
          <w:rFonts w:ascii="Tahoma" w:hAnsi="Tahoma" w:cs="Tahoma"/>
          <w:sz w:val="18"/>
          <w:szCs w:val="18"/>
        </w:rPr>
        <w:t xml:space="preserve"> </w:t>
      </w:r>
      <w:r w:rsidR="00F95236" w:rsidRPr="00CA5B8A">
        <w:rPr>
          <w:rFonts w:ascii="Tahoma" w:hAnsi="Tahoma" w:cs="Tahoma"/>
          <w:b/>
          <w:sz w:val="18"/>
          <w:szCs w:val="18"/>
        </w:rPr>
        <w:t>na podstawie art. 24 ust. 1, art. 24 ust. 5 pkt</w:t>
      </w:r>
      <w:r w:rsidR="006B49E8" w:rsidRPr="00CA5B8A">
        <w:rPr>
          <w:rFonts w:ascii="Tahoma" w:hAnsi="Tahoma" w:cs="Tahoma"/>
          <w:b/>
          <w:sz w:val="18"/>
          <w:szCs w:val="18"/>
        </w:rPr>
        <w:t>.</w:t>
      </w:r>
      <w:r w:rsidR="00F95236" w:rsidRPr="00CA5B8A">
        <w:rPr>
          <w:rFonts w:ascii="Tahoma" w:hAnsi="Tahoma" w:cs="Tahoma"/>
          <w:b/>
          <w:sz w:val="18"/>
          <w:szCs w:val="18"/>
        </w:rPr>
        <w:t xml:space="preserve"> 1 </w:t>
      </w:r>
      <w:r w:rsidR="00F95236" w:rsidRPr="00CA5B8A">
        <w:rPr>
          <w:rFonts w:ascii="Tahoma" w:hAnsi="Tahoma" w:cs="Tahoma"/>
          <w:b/>
          <w:sz w:val="18"/>
          <w:szCs w:val="18"/>
        </w:rPr>
        <w:tab/>
        <w:t>ustawy</w:t>
      </w:r>
    </w:p>
    <w:p w:rsidR="00CF20C0" w:rsidRPr="00CA5B8A" w:rsidRDefault="00CF20C0" w:rsidP="00F95236">
      <w:pPr>
        <w:numPr>
          <w:ilvl w:val="2"/>
          <w:numId w:val="7"/>
        </w:numPr>
        <w:spacing w:line="276" w:lineRule="auto"/>
        <w:ind w:left="993" w:hanging="567"/>
        <w:jc w:val="both"/>
        <w:rPr>
          <w:rFonts w:ascii="Tahoma" w:hAnsi="Tahoma" w:cs="Tahoma"/>
          <w:b/>
          <w:color w:val="FF0000"/>
          <w:sz w:val="18"/>
          <w:szCs w:val="18"/>
        </w:rPr>
      </w:pPr>
      <w:r w:rsidRPr="00CA5B8A">
        <w:rPr>
          <w:rFonts w:ascii="Tahoma" w:hAnsi="Tahoma"/>
          <w:b/>
          <w:sz w:val="18"/>
          <w:szCs w:val="18"/>
        </w:rPr>
        <w:t>Wypełnionego</w:t>
      </w:r>
      <w:r w:rsidRPr="00CA5B8A">
        <w:rPr>
          <w:rFonts w:ascii="Tahoma" w:hAnsi="Tahoma"/>
          <w:sz w:val="18"/>
          <w:szCs w:val="18"/>
        </w:rPr>
        <w:t xml:space="preserve"> </w:t>
      </w:r>
      <w:r w:rsidRPr="00CA5B8A">
        <w:rPr>
          <w:rFonts w:ascii="Tahoma" w:hAnsi="Tahoma"/>
          <w:b/>
          <w:sz w:val="18"/>
          <w:szCs w:val="18"/>
        </w:rPr>
        <w:t>oświadczenia o braku podstaw do wykluczenia</w:t>
      </w:r>
      <w:r w:rsidRPr="00CA5B8A">
        <w:rPr>
          <w:rFonts w:ascii="Tahoma" w:hAnsi="Tahoma"/>
          <w:sz w:val="18"/>
          <w:szCs w:val="18"/>
        </w:rPr>
        <w:t xml:space="preserve"> – </w:t>
      </w:r>
      <w:r w:rsidRPr="00CA5B8A">
        <w:rPr>
          <w:rFonts w:ascii="Tahoma" w:hAnsi="Tahoma"/>
          <w:b/>
          <w:sz w:val="18"/>
          <w:szCs w:val="18"/>
        </w:rPr>
        <w:t>wg wzoru na</w:t>
      </w:r>
      <w:r w:rsidRPr="00CA5B8A">
        <w:rPr>
          <w:rFonts w:ascii="Tahoma" w:hAnsi="Tahoma"/>
          <w:sz w:val="18"/>
          <w:szCs w:val="18"/>
        </w:rPr>
        <w:t xml:space="preserve"> </w:t>
      </w:r>
      <w:r w:rsidRPr="00CA5B8A">
        <w:rPr>
          <w:rFonts w:ascii="Tahoma" w:hAnsi="Tahoma"/>
          <w:b/>
          <w:color w:val="0070C0"/>
          <w:sz w:val="18"/>
          <w:szCs w:val="18"/>
        </w:rPr>
        <w:t xml:space="preserve">załączniku nr </w:t>
      </w:r>
      <w:r w:rsidR="00003FA0">
        <w:rPr>
          <w:rFonts w:ascii="Tahoma" w:hAnsi="Tahoma"/>
          <w:b/>
          <w:color w:val="0070C0"/>
          <w:sz w:val="18"/>
          <w:szCs w:val="18"/>
        </w:rPr>
        <w:t>3</w:t>
      </w:r>
      <w:r w:rsidRPr="00CA5B8A">
        <w:rPr>
          <w:rFonts w:ascii="Tahoma" w:hAnsi="Tahoma"/>
          <w:b/>
          <w:color w:val="0070C0"/>
          <w:sz w:val="18"/>
          <w:szCs w:val="18"/>
        </w:rPr>
        <w:t xml:space="preserve"> do SIWZ</w:t>
      </w:r>
      <w:r w:rsidRPr="00CA5B8A">
        <w:rPr>
          <w:rFonts w:ascii="Tahoma" w:hAnsi="Tahoma"/>
          <w:b/>
          <w:sz w:val="18"/>
          <w:szCs w:val="18"/>
        </w:rPr>
        <w:t xml:space="preserve"> </w:t>
      </w:r>
    </w:p>
    <w:p w:rsidR="00F95236" w:rsidRPr="00CA5B8A" w:rsidRDefault="00F95236" w:rsidP="00F95236">
      <w:pPr>
        <w:numPr>
          <w:ilvl w:val="2"/>
          <w:numId w:val="7"/>
        </w:numPr>
        <w:spacing w:line="276" w:lineRule="auto"/>
        <w:ind w:left="993" w:hanging="567"/>
        <w:jc w:val="both"/>
        <w:rPr>
          <w:rFonts w:ascii="Tahoma" w:hAnsi="Tahoma" w:cs="Tahoma"/>
          <w:b/>
          <w:color w:val="FF0000"/>
          <w:sz w:val="18"/>
          <w:szCs w:val="18"/>
        </w:rPr>
      </w:pPr>
      <w:r w:rsidRPr="00CA5B8A">
        <w:rPr>
          <w:rFonts w:ascii="Tahoma" w:hAnsi="Tahoma" w:cs="Tahoma"/>
          <w:b/>
          <w:sz w:val="18"/>
          <w:szCs w:val="18"/>
        </w:rPr>
        <w:t>Odpisu z właściwego rejestru lub z centralnej ewidencji i informacji o działalności gospodarczej</w:t>
      </w:r>
      <w:r w:rsidRPr="00CA5B8A">
        <w:rPr>
          <w:rFonts w:ascii="Tahoma" w:hAnsi="Tahoma" w:cs="Tahoma"/>
          <w:sz w:val="18"/>
          <w:szCs w:val="18"/>
        </w:rPr>
        <w:t xml:space="preserve">, jeżeli odrębne przepisy wymagają wpisu do rejestru lub ewidencji, w celu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CA5B8A" w:rsidRDefault="00F95236" w:rsidP="00F95236">
      <w:pPr>
        <w:ind w:left="993"/>
        <w:jc w:val="both"/>
        <w:rPr>
          <w:rFonts w:ascii="Tahoma" w:hAnsi="Tahoma" w:cs="Tahoma"/>
          <w:color w:val="000000"/>
          <w:sz w:val="18"/>
          <w:szCs w:val="18"/>
        </w:rPr>
      </w:pPr>
      <w:r w:rsidRPr="00CA5B8A">
        <w:rPr>
          <w:rFonts w:ascii="Tahoma" w:hAnsi="Tahoma" w:cs="Tahoma"/>
          <w:color w:val="000000"/>
          <w:sz w:val="18"/>
          <w:szCs w:val="18"/>
        </w:rPr>
        <w:t xml:space="preserve">- w przypadku braku wskazania, o  którym mowa powyżej - </w:t>
      </w:r>
      <w:r w:rsidRPr="00CA5B8A">
        <w:rPr>
          <w:rFonts w:ascii="Tahoma" w:hAnsi="Tahoma" w:cs="Tahoma"/>
          <w:b/>
          <w:color w:val="000000"/>
          <w:sz w:val="18"/>
          <w:szCs w:val="18"/>
        </w:rPr>
        <w:t>NA WEZWANIE Zamawiającego (zgodnie z punktem 7.</w:t>
      </w:r>
      <w:r w:rsidR="00A25EB8">
        <w:rPr>
          <w:rFonts w:ascii="Tahoma" w:hAnsi="Tahoma" w:cs="Tahoma"/>
          <w:b/>
          <w:color w:val="000000"/>
          <w:sz w:val="18"/>
          <w:szCs w:val="18"/>
        </w:rPr>
        <w:t>3</w:t>
      </w:r>
      <w:r w:rsidRPr="00CA5B8A">
        <w:rPr>
          <w:rFonts w:ascii="Tahoma" w:hAnsi="Tahoma" w:cs="Tahoma"/>
          <w:b/>
          <w:color w:val="000000"/>
          <w:sz w:val="18"/>
          <w:szCs w:val="18"/>
        </w:rPr>
        <w:t xml:space="preserve"> SIWZ).</w:t>
      </w:r>
    </w:p>
    <w:p w:rsidR="00F9433F" w:rsidRPr="00CA5B8A" w:rsidRDefault="001E063B" w:rsidP="00C261D2">
      <w:pPr>
        <w:numPr>
          <w:ilvl w:val="2"/>
          <w:numId w:val="7"/>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F9433F">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tj. informacji z otwarcia ofert</w:t>
      </w:r>
      <w:r w:rsidRPr="00CA5B8A">
        <w:rPr>
          <w:rFonts w:ascii="Tahoma" w:hAnsi="Tahoma"/>
          <w:sz w:val="18"/>
          <w:szCs w:val="18"/>
        </w:rPr>
        <w:t xml:space="preserve">  -  przekazuje zamawiającemu </w:t>
      </w:r>
      <w:r w:rsidRPr="00CA5B8A">
        <w:rPr>
          <w:rFonts w:ascii="Tahoma" w:hAnsi="Tahoma"/>
          <w:b/>
          <w:sz w:val="18"/>
          <w:szCs w:val="18"/>
        </w:rPr>
        <w:t>oświadczenie o przynależności lub braku przynależności</w:t>
      </w:r>
      <w:r w:rsidRPr="00CA5B8A">
        <w:rPr>
          <w:rFonts w:ascii="Tahoma" w:hAnsi="Tahoma"/>
          <w:sz w:val="18"/>
          <w:szCs w:val="18"/>
        </w:rPr>
        <w:t xml:space="preserve"> </w:t>
      </w:r>
      <w:r w:rsidRPr="00CA5B8A">
        <w:rPr>
          <w:rFonts w:ascii="Tahoma" w:hAnsi="Tahoma"/>
          <w:b/>
          <w:sz w:val="18"/>
          <w:szCs w:val="18"/>
        </w:rPr>
        <w:t>do tej samej grupy kapitałowej</w:t>
      </w:r>
      <w:r w:rsidRPr="00CA5B8A">
        <w:rPr>
          <w:rFonts w:ascii="Tahoma" w:hAnsi="Tahoma"/>
          <w:sz w:val="18"/>
          <w:szCs w:val="18"/>
        </w:rPr>
        <w:t xml:space="preserve">, o której mowa w art. 24 ust. 1 pkt.)23 </w:t>
      </w:r>
      <w:proofErr w:type="spellStart"/>
      <w:r w:rsidRPr="00CA5B8A">
        <w:rPr>
          <w:rFonts w:ascii="Tahoma" w:hAnsi="Tahoma"/>
          <w:sz w:val="18"/>
          <w:szCs w:val="18"/>
        </w:rPr>
        <w:t>pzp</w:t>
      </w:r>
      <w:proofErr w:type="spellEnd"/>
      <w:r w:rsidRPr="00CA5B8A">
        <w:rPr>
          <w:rFonts w:ascii="Tahoma" w:hAnsi="Tahoma"/>
          <w:sz w:val="18"/>
          <w:szCs w:val="18"/>
        </w:rPr>
        <w:t>. (tj. grupy kapitałowej  w rozumieniu ustawy z dnia 16 lutego 2007r. o ochronie konkurencji i konsumentów Dz.U 2015 poz. 184,</w:t>
      </w:r>
      <w:r w:rsidR="00A22A65">
        <w:rPr>
          <w:rFonts w:ascii="Tahoma" w:hAnsi="Tahoma"/>
          <w:sz w:val="18"/>
          <w:szCs w:val="18"/>
        </w:rPr>
        <w:t xml:space="preserve"> </w:t>
      </w:r>
      <w:r w:rsidRPr="00CA5B8A">
        <w:rPr>
          <w:rFonts w:ascii="Tahoma" w:hAnsi="Tahoma"/>
          <w:sz w:val="18"/>
          <w:szCs w:val="18"/>
        </w:rPr>
        <w:t xml:space="preserve">1618, 1634 ze zm.) – </w:t>
      </w:r>
      <w:r w:rsidRPr="00CA5B8A">
        <w:rPr>
          <w:rFonts w:ascii="Tahoma" w:hAnsi="Tahoma"/>
          <w:b/>
          <w:color w:val="0000FF"/>
          <w:sz w:val="18"/>
          <w:szCs w:val="18"/>
        </w:rPr>
        <w:t xml:space="preserve">załącznik nr </w:t>
      </w:r>
      <w:r w:rsidR="00003FA0">
        <w:rPr>
          <w:rFonts w:ascii="Tahoma" w:hAnsi="Tahoma"/>
          <w:b/>
          <w:color w:val="0000FF"/>
          <w:sz w:val="18"/>
          <w:szCs w:val="18"/>
        </w:rPr>
        <w:t>4</w:t>
      </w:r>
      <w:r w:rsidRPr="00CA5B8A">
        <w:rPr>
          <w:rFonts w:ascii="Tahoma" w:hAnsi="Tahoma"/>
          <w:b/>
          <w:color w:val="0000FF"/>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p>
    <w:p w:rsidR="001F4B3D" w:rsidRPr="00CA5B8A" w:rsidRDefault="001F4B3D" w:rsidP="001F4B3D">
      <w:pPr>
        <w:numPr>
          <w:ilvl w:val="1"/>
          <w:numId w:val="7"/>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25EB8">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1F4B3D">
      <w:pPr>
        <w:pStyle w:val="Akapitzlist"/>
        <w:numPr>
          <w:ilvl w:val="2"/>
          <w:numId w:val="7"/>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A22A65">
      <w:pPr>
        <w:pStyle w:val="Akapitzlist"/>
        <w:numPr>
          <w:ilvl w:val="3"/>
          <w:numId w:val="7"/>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1F4B3D">
      <w:pPr>
        <w:pStyle w:val="Akapitzlist"/>
        <w:numPr>
          <w:ilvl w:val="2"/>
          <w:numId w:val="7"/>
        </w:numPr>
        <w:ind w:left="993" w:hanging="579"/>
        <w:jc w:val="both"/>
        <w:rPr>
          <w:rFonts w:ascii="Tahoma" w:hAnsi="Tahoma" w:cs="Tahoma"/>
          <w:sz w:val="18"/>
          <w:szCs w:val="18"/>
        </w:rPr>
      </w:pPr>
      <w:r w:rsidRPr="00CA5B8A">
        <w:rPr>
          <w:rFonts w:ascii="Tahoma" w:hAnsi="Tahoma" w:cs="Tahoma"/>
          <w:sz w:val="18"/>
          <w:szCs w:val="18"/>
        </w:rPr>
        <w:t>Dokument o którym mowa w pkt. 7.</w:t>
      </w:r>
      <w:r w:rsidR="00BB73A2">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1F4B3D">
      <w:pPr>
        <w:pStyle w:val="Akapitzlist"/>
        <w:numPr>
          <w:ilvl w:val="2"/>
          <w:numId w:val="7"/>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BB73A2">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BB73A2">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B49E8">
      <w:pPr>
        <w:pStyle w:val="Akapitzlist"/>
        <w:numPr>
          <w:ilvl w:val="2"/>
          <w:numId w:val="7"/>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C261D2">
      <w:pPr>
        <w:numPr>
          <w:ilvl w:val="1"/>
          <w:numId w:val="7"/>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1F4B3D">
      <w:pPr>
        <w:numPr>
          <w:ilvl w:val="1"/>
          <w:numId w:val="7"/>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86662" w:rsidRDefault="00086662" w:rsidP="00086662">
      <w:pPr>
        <w:spacing w:before="120"/>
        <w:jc w:val="both"/>
        <w:rPr>
          <w:rFonts w:ascii="Tahoma" w:hAnsi="Tahoma" w:cs="Tahoma"/>
          <w:sz w:val="18"/>
          <w:szCs w:val="18"/>
        </w:rPr>
      </w:pPr>
    </w:p>
    <w:p w:rsidR="00086662" w:rsidRPr="00CA5B8A" w:rsidRDefault="00086662" w:rsidP="00086662">
      <w:pPr>
        <w:spacing w:before="120"/>
        <w:jc w:val="both"/>
        <w:rPr>
          <w:rFonts w:ascii="Tahoma" w:hAnsi="Tahoma" w:cs="Tahoma"/>
          <w:sz w:val="18"/>
          <w:szCs w:val="18"/>
        </w:rPr>
      </w:pPr>
    </w:p>
    <w:p w:rsidR="00E00E8E" w:rsidRDefault="00681733" w:rsidP="00E00E8E">
      <w:pPr>
        <w:numPr>
          <w:ilvl w:val="1"/>
          <w:numId w:val="7"/>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8049DD" w:rsidRPr="00CA5B8A" w:rsidRDefault="008049DD" w:rsidP="008049DD">
      <w:pPr>
        <w:spacing w:before="120"/>
        <w:ind w:left="426"/>
        <w:jc w:val="both"/>
        <w:rPr>
          <w:rFonts w:ascii="Tahoma" w:hAnsi="Tahoma" w:cs="Tahoma"/>
          <w:sz w:val="18"/>
          <w:szCs w:val="18"/>
        </w:rPr>
      </w:pPr>
    </w:p>
    <w:p w:rsidR="0000261C" w:rsidRDefault="0000261C" w:rsidP="00EF3742">
      <w:pPr>
        <w:tabs>
          <w:tab w:val="left" w:pos="851"/>
          <w:tab w:val="left" w:pos="993"/>
        </w:tabs>
        <w:spacing w:before="120" w:line="276" w:lineRule="auto"/>
        <w:ind w:left="426"/>
        <w:jc w:val="both"/>
        <w:rPr>
          <w:rFonts w:ascii="Tahoma" w:hAnsi="Tahoma" w:cs="Tahoma"/>
          <w:b/>
          <w:color w:val="00B050"/>
          <w:sz w:val="18"/>
          <w:szCs w:val="18"/>
          <w:u w:val="single"/>
        </w:rPr>
      </w:pPr>
      <w:r w:rsidRPr="00CA5B8A">
        <w:rPr>
          <w:rFonts w:ascii="Tahoma" w:hAnsi="Tahoma" w:cs="Tahoma"/>
          <w:b/>
          <w:color w:val="00B050"/>
          <w:sz w:val="18"/>
          <w:szCs w:val="18"/>
          <w:u w:val="single"/>
        </w:rPr>
        <w:t>7.</w:t>
      </w:r>
      <w:r w:rsidR="008A563E">
        <w:rPr>
          <w:rFonts w:ascii="Tahoma" w:hAnsi="Tahoma" w:cs="Tahoma"/>
          <w:b/>
          <w:color w:val="00B050"/>
          <w:sz w:val="18"/>
          <w:szCs w:val="18"/>
          <w:u w:val="single"/>
        </w:rPr>
        <w:t>5</w:t>
      </w:r>
      <w:r w:rsidRPr="00CA5B8A">
        <w:rPr>
          <w:rFonts w:ascii="Tahoma" w:hAnsi="Tahoma" w:cs="Tahoma"/>
          <w:b/>
          <w:color w:val="00B050"/>
          <w:sz w:val="18"/>
          <w:szCs w:val="18"/>
          <w:u w:val="single"/>
        </w:rPr>
        <w:t>.</w:t>
      </w:r>
      <w:r w:rsidR="00A22A65">
        <w:rPr>
          <w:rFonts w:ascii="Tahoma" w:hAnsi="Tahoma" w:cs="Tahoma"/>
          <w:b/>
          <w:color w:val="00B050"/>
          <w:sz w:val="18"/>
          <w:szCs w:val="18"/>
          <w:u w:val="single"/>
        </w:rPr>
        <w:t>1</w:t>
      </w:r>
      <w:r w:rsidRPr="00CA5B8A">
        <w:rPr>
          <w:rFonts w:ascii="Tahoma" w:hAnsi="Tahoma" w:cs="Tahoma"/>
          <w:b/>
          <w:color w:val="00B050"/>
          <w:sz w:val="18"/>
          <w:szCs w:val="18"/>
          <w:u w:val="single"/>
        </w:rPr>
        <w:t xml:space="preserve">. </w:t>
      </w:r>
      <w:r w:rsidR="00750D8F" w:rsidRPr="00CA5B8A">
        <w:rPr>
          <w:rFonts w:ascii="Tahoma" w:hAnsi="Tahoma" w:cs="Tahoma"/>
          <w:b/>
          <w:color w:val="00B050"/>
          <w:sz w:val="18"/>
          <w:szCs w:val="18"/>
          <w:u w:val="single"/>
        </w:rPr>
        <w:t xml:space="preserve">  NA</w:t>
      </w:r>
      <w:r w:rsidRPr="00CA5B8A">
        <w:rPr>
          <w:rFonts w:ascii="Tahoma" w:hAnsi="Tahoma" w:cs="Tahoma"/>
          <w:b/>
          <w:color w:val="00B050"/>
          <w:sz w:val="18"/>
          <w:szCs w:val="18"/>
          <w:u w:val="single"/>
        </w:rPr>
        <w:t xml:space="preserve"> WEZWANIE Zamawiające</w:t>
      </w:r>
      <w:r w:rsidR="00364BBC" w:rsidRPr="00CA5B8A">
        <w:rPr>
          <w:rFonts w:ascii="Tahoma" w:hAnsi="Tahoma" w:cs="Tahoma"/>
          <w:b/>
          <w:color w:val="00B050"/>
          <w:sz w:val="18"/>
          <w:szCs w:val="18"/>
          <w:u w:val="single"/>
        </w:rPr>
        <w:t>go (zgodnie z punktem 7.</w:t>
      </w:r>
      <w:r w:rsidR="00A25EB8">
        <w:rPr>
          <w:rFonts w:ascii="Tahoma" w:hAnsi="Tahoma" w:cs="Tahoma"/>
          <w:b/>
          <w:color w:val="00B050"/>
          <w:sz w:val="18"/>
          <w:szCs w:val="18"/>
          <w:u w:val="single"/>
        </w:rPr>
        <w:t>3</w:t>
      </w:r>
      <w:r w:rsidR="00364BBC" w:rsidRPr="00CA5B8A">
        <w:rPr>
          <w:rFonts w:ascii="Tahoma" w:hAnsi="Tahoma" w:cs="Tahoma"/>
          <w:b/>
          <w:color w:val="00B050"/>
          <w:sz w:val="18"/>
          <w:szCs w:val="18"/>
          <w:u w:val="single"/>
        </w:rPr>
        <w:t xml:space="preserve"> SIWZ):</w:t>
      </w:r>
    </w:p>
    <w:p w:rsidR="008049DD" w:rsidRPr="00CA5B8A" w:rsidRDefault="008049DD" w:rsidP="008049DD">
      <w:pPr>
        <w:tabs>
          <w:tab w:val="left" w:pos="851"/>
          <w:tab w:val="left" w:pos="993"/>
        </w:tabs>
        <w:spacing w:line="276" w:lineRule="auto"/>
        <w:ind w:left="426"/>
        <w:jc w:val="both"/>
        <w:rPr>
          <w:rFonts w:ascii="Tahoma" w:hAnsi="Tahoma"/>
          <w:b/>
          <w:bCs/>
          <w:color w:val="00B050"/>
          <w:sz w:val="18"/>
          <w:u w:val="single"/>
        </w:rPr>
      </w:pPr>
    </w:p>
    <w:p w:rsidR="00CD3493" w:rsidRPr="008A563E" w:rsidRDefault="0000261C" w:rsidP="008049DD">
      <w:pPr>
        <w:ind w:left="426"/>
        <w:jc w:val="both"/>
        <w:rPr>
          <w:rFonts w:ascii="Tahoma" w:hAnsi="Tahoma" w:cs="Tahoma"/>
          <w:sz w:val="18"/>
          <w:szCs w:val="18"/>
        </w:rPr>
      </w:pPr>
      <w:r w:rsidRPr="008A563E">
        <w:rPr>
          <w:rFonts w:ascii="Tahoma" w:hAnsi="Tahoma" w:cs="Tahoma"/>
          <w:sz w:val="18"/>
          <w:szCs w:val="18"/>
        </w:rPr>
        <w:t>7.</w:t>
      </w:r>
      <w:r w:rsidR="008A563E">
        <w:rPr>
          <w:rFonts w:ascii="Tahoma" w:hAnsi="Tahoma" w:cs="Tahoma"/>
          <w:sz w:val="18"/>
          <w:szCs w:val="18"/>
        </w:rPr>
        <w:t>5</w:t>
      </w:r>
      <w:r w:rsidRPr="008A563E">
        <w:rPr>
          <w:rFonts w:ascii="Tahoma" w:hAnsi="Tahoma" w:cs="Tahoma"/>
          <w:sz w:val="18"/>
          <w:szCs w:val="18"/>
        </w:rPr>
        <w:t>.</w:t>
      </w:r>
      <w:r w:rsidR="009C2E14">
        <w:rPr>
          <w:rFonts w:ascii="Tahoma" w:hAnsi="Tahoma" w:cs="Tahoma"/>
          <w:sz w:val="18"/>
          <w:szCs w:val="18"/>
        </w:rPr>
        <w:t>1</w:t>
      </w:r>
      <w:r w:rsidRPr="008A563E">
        <w:rPr>
          <w:rFonts w:ascii="Tahoma" w:hAnsi="Tahoma" w:cs="Tahoma"/>
          <w:sz w:val="18"/>
          <w:szCs w:val="18"/>
        </w:rPr>
        <w:t>.1.</w:t>
      </w:r>
      <w:r w:rsidR="00C03634" w:rsidRPr="008A563E">
        <w:rPr>
          <w:rFonts w:ascii="Tahoma" w:hAnsi="Tahoma" w:cs="Tahoma"/>
          <w:sz w:val="18"/>
          <w:szCs w:val="18"/>
        </w:rPr>
        <w:t xml:space="preserve"> </w:t>
      </w:r>
      <w:r w:rsidR="0086159C">
        <w:rPr>
          <w:rFonts w:ascii="Tahoma" w:hAnsi="Tahoma"/>
          <w:b/>
          <w:iCs/>
          <w:color w:val="C00000"/>
          <w:sz w:val="18"/>
        </w:rPr>
        <w:t>Katalog lub prospekt lub folder</w:t>
      </w:r>
      <w:r w:rsidR="0086159C">
        <w:rPr>
          <w:rFonts w:ascii="Tahoma" w:hAnsi="Tahoma"/>
          <w:iCs/>
          <w:sz w:val="18"/>
        </w:rPr>
        <w:t xml:space="preserve"> - w języku polskim każdego zaoferowanego przedmiotu zamówienia - zawierający dane identyfikujące zaoferowany przedmiot zamówienia wraz z numerem katalogowym zaoferowanego przedmiotu zamówienia </w:t>
      </w:r>
      <w:r w:rsidR="0086159C">
        <w:rPr>
          <w:rFonts w:ascii="Tahoma" w:hAnsi="Tahoma"/>
          <w:iCs/>
          <w:sz w:val="18"/>
          <w:highlight w:val="yellow"/>
        </w:rPr>
        <w:t>(numer katalogowy musi być zgodny, z numerem podanym w formularzu cenowym)</w:t>
      </w:r>
      <w:r w:rsidR="0086159C">
        <w:rPr>
          <w:rFonts w:ascii="Tahoma" w:hAnsi="Tahoma"/>
          <w:iCs/>
          <w:sz w:val="18"/>
        </w:rPr>
        <w:t xml:space="preserve"> - w oparciu o które została przygotowana oferta.                                        </w:t>
      </w:r>
      <w:r w:rsidR="0086159C">
        <w:rPr>
          <w:rFonts w:ascii="Tahoma" w:hAnsi="Tahoma"/>
          <w:b/>
          <w:iCs/>
          <w:sz w:val="18"/>
        </w:rPr>
        <w:t>W katalogu/prospekcie/folderze należy wyraźnie zaznaczyć</w:t>
      </w:r>
      <w:r w:rsidR="0086159C">
        <w:rPr>
          <w:rFonts w:ascii="Tahoma" w:hAnsi="Tahoma"/>
          <w:b/>
          <w:iCs/>
          <w:sz w:val="18"/>
          <w:u w:val="single"/>
        </w:rPr>
        <w:t xml:space="preserve">, których pozycji </w:t>
      </w:r>
      <w:r w:rsidR="0086159C">
        <w:rPr>
          <w:rFonts w:ascii="Tahoma" w:hAnsi="Tahoma"/>
          <w:b/>
          <w:iCs/>
          <w:sz w:val="18"/>
        </w:rPr>
        <w:t xml:space="preserve">(Załącznika nr 2 do SIWZ) dotyczy dany zapis </w:t>
      </w:r>
      <w:r w:rsidR="0086159C">
        <w:rPr>
          <w:rFonts w:ascii="Tahoma" w:hAnsi="Tahoma"/>
          <w:iCs/>
          <w:sz w:val="18"/>
        </w:rPr>
        <w:t>– celem identyfikacji oferowanego przedmiotu zamówienia i numeru katalogowego. W przypadku braku numeru katalogowego lub informacji o numerze katalogowym w katalogu, prospekcie lub folderze, należy złożyć oświadczenie Wykonawcy, w powyższym zakresie</w:t>
      </w:r>
      <w:r w:rsidR="008A563E" w:rsidRPr="008A563E">
        <w:rPr>
          <w:rFonts w:ascii="Tahoma" w:hAnsi="Tahoma"/>
          <w:iCs/>
          <w:sz w:val="18"/>
        </w:rPr>
        <w:t>.</w:t>
      </w:r>
    </w:p>
    <w:p w:rsidR="00F527B0" w:rsidRPr="008049DD" w:rsidRDefault="00CD3493" w:rsidP="008A563E">
      <w:pPr>
        <w:spacing w:before="120"/>
        <w:ind w:left="426"/>
        <w:jc w:val="both"/>
        <w:rPr>
          <w:rFonts w:ascii="Tahoma" w:hAnsi="Tahoma" w:cs="Tahoma"/>
          <w:sz w:val="18"/>
          <w:szCs w:val="18"/>
        </w:rPr>
      </w:pPr>
      <w:r w:rsidRPr="008049DD">
        <w:rPr>
          <w:rFonts w:ascii="Tahoma" w:hAnsi="Tahoma" w:cs="Tahoma"/>
          <w:b/>
          <w:iCs/>
          <w:sz w:val="18"/>
          <w:szCs w:val="18"/>
        </w:rPr>
        <w:t>7.</w:t>
      </w:r>
      <w:r w:rsidR="008A563E" w:rsidRPr="008049DD">
        <w:rPr>
          <w:rFonts w:ascii="Tahoma" w:hAnsi="Tahoma" w:cs="Tahoma"/>
          <w:b/>
          <w:iCs/>
          <w:sz w:val="18"/>
          <w:szCs w:val="18"/>
        </w:rPr>
        <w:t>5</w:t>
      </w:r>
      <w:r w:rsidRPr="008049DD">
        <w:rPr>
          <w:rFonts w:ascii="Tahoma" w:hAnsi="Tahoma" w:cs="Tahoma"/>
          <w:b/>
          <w:iCs/>
          <w:sz w:val="18"/>
          <w:szCs w:val="18"/>
        </w:rPr>
        <w:t>.</w:t>
      </w:r>
      <w:r w:rsidR="009C2E14" w:rsidRPr="008049DD">
        <w:rPr>
          <w:rFonts w:ascii="Tahoma" w:hAnsi="Tahoma" w:cs="Tahoma"/>
          <w:b/>
          <w:iCs/>
          <w:sz w:val="18"/>
          <w:szCs w:val="18"/>
        </w:rPr>
        <w:t>1</w:t>
      </w:r>
      <w:r w:rsidRPr="008049DD">
        <w:rPr>
          <w:rFonts w:ascii="Tahoma" w:hAnsi="Tahoma" w:cs="Tahoma"/>
          <w:b/>
          <w:iCs/>
          <w:sz w:val="18"/>
          <w:szCs w:val="18"/>
        </w:rPr>
        <w:t xml:space="preserve">.2. </w:t>
      </w:r>
      <w:bookmarkStart w:id="0" w:name="_Hlk518554767"/>
      <w:r w:rsidR="008049DD" w:rsidRPr="008049DD">
        <w:rPr>
          <w:rFonts w:ascii="Tahoma" w:hAnsi="Tahoma" w:cs="Tahoma"/>
          <w:sz w:val="18"/>
          <w:szCs w:val="18"/>
        </w:rPr>
        <w:t>Oświadczenie Wykonawcy, że oferowany wyrób medyczny spełnia wymogi Ustawy z dnia 20 maja 2010r. o wyrobach medycznych (tj. Dz.U. z 2019r., poz. 175 ze zm.)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W przypadku, gdy przedmiot zamówienia nie wymaga spełniania powyższego warunku należy wyraźnie zaznaczyć to w składanej ofercie. Na każde pisemne wezwanie Zamawiającego, Wykonawca dostarczy, dokumenty potwierdzające spełnienie powyższego wymogu w terminie 3 dni roboczych od dnia wezwania</w:t>
      </w:r>
      <w:r w:rsidR="008A563E" w:rsidRPr="008049DD">
        <w:rPr>
          <w:rFonts w:ascii="Tahoma" w:hAnsi="Tahoma" w:cs="Tahoma"/>
          <w:iCs/>
          <w:sz w:val="18"/>
          <w:szCs w:val="18"/>
        </w:rPr>
        <w:t xml:space="preserve">. </w:t>
      </w:r>
    </w:p>
    <w:bookmarkEnd w:id="0"/>
    <w:p w:rsidR="00782E40" w:rsidRPr="00364BBC" w:rsidRDefault="00782E40" w:rsidP="00364BBC">
      <w:pPr>
        <w:tabs>
          <w:tab w:val="left" w:pos="851"/>
          <w:tab w:val="left" w:pos="993"/>
        </w:tabs>
        <w:spacing w:before="120" w:line="276" w:lineRule="auto"/>
        <w:ind w:left="426"/>
        <w:jc w:val="both"/>
        <w:rPr>
          <w:rFonts w:ascii="Tahoma" w:hAnsi="Tahoma"/>
          <w:b/>
          <w:iCs/>
          <w:color w:val="FF0000"/>
          <w:sz w:val="18"/>
        </w:rPr>
      </w:pPr>
      <w:r w:rsidRPr="00CA5B8A">
        <w:rPr>
          <w:rFonts w:ascii="Tahoma" w:hAnsi="Tahoma"/>
          <w:iCs/>
          <w:sz w:val="18"/>
        </w:rPr>
        <w:t>7.</w:t>
      </w:r>
      <w:r w:rsidR="008A563E">
        <w:rPr>
          <w:rFonts w:ascii="Tahoma" w:hAnsi="Tahoma"/>
          <w:iCs/>
          <w:sz w:val="18"/>
        </w:rPr>
        <w:t>5</w:t>
      </w:r>
      <w:r w:rsidRPr="00CA5B8A">
        <w:rPr>
          <w:rFonts w:ascii="Tahoma" w:hAnsi="Tahoma"/>
          <w:iCs/>
          <w:sz w:val="18"/>
        </w:rPr>
        <w:t>.</w:t>
      </w:r>
      <w:r w:rsidR="009C2E14">
        <w:rPr>
          <w:rFonts w:ascii="Tahoma" w:hAnsi="Tahoma"/>
          <w:iCs/>
          <w:sz w:val="18"/>
        </w:rPr>
        <w:t>1</w:t>
      </w:r>
      <w:r w:rsidRPr="00CA5B8A">
        <w:rPr>
          <w:rFonts w:ascii="Tahoma" w:hAnsi="Tahoma"/>
          <w:iCs/>
          <w:sz w:val="18"/>
        </w:rPr>
        <w:t>.</w:t>
      </w:r>
      <w:r w:rsidR="008A563E">
        <w:rPr>
          <w:rFonts w:ascii="Tahoma" w:hAnsi="Tahoma"/>
          <w:iCs/>
          <w:sz w:val="18"/>
        </w:rPr>
        <w:t>3</w:t>
      </w:r>
      <w:r w:rsidRPr="00CA5B8A">
        <w:rPr>
          <w:rFonts w:ascii="Tahoma" w:hAnsi="Tahoma"/>
          <w:iCs/>
          <w:sz w:val="18"/>
        </w:rPr>
        <w:t xml:space="preserve">. </w:t>
      </w:r>
      <w:bookmarkStart w:id="1" w:name="_Hlk518555016"/>
      <w:r w:rsidRPr="00CA5B8A">
        <w:rPr>
          <w:rFonts w:ascii="Tahoma" w:hAnsi="Tahoma"/>
          <w:b/>
          <w:bCs/>
          <w:iCs/>
          <w:sz w:val="18"/>
        </w:rPr>
        <w:t>n</w:t>
      </w:r>
      <w:r w:rsidRPr="00CA5B8A">
        <w:rPr>
          <w:rFonts w:ascii="Tahoma" w:hAnsi="Tahoma"/>
          <w:b/>
          <w:iCs/>
          <w:sz w:val="18"/>
        </w:rPr>
        <w:t>a wezwanie Zamawiającego</w:t>
      </w:r>
      <w:r w:rsidRPr="00CA5B8A">
        <w:rPr>
          <w:rFonts w:ascii="Tahoma" w:hAnsi="Tahoma"/>
          <w:iCs/>
          <w:sz w:val="18"/>
        </w:rPr>
        <w:t xml:space="preserve"> - Wykonawca zobowiązuje się do dostarczenia w wyznaczonym terminie </w:t>
      </w:r>
      <w:r w:rsidRPr="00CA5B8A">
        <w:rPr>
          <w:rFonts w:ascii="Tahoma" w:hAnsi="Tahoma"/>
          <w:b/>
          <w:bCs/>
          <w:iCs/>
          <w:sz w:val="18"/>
        </w:rPr>
        <w:t>próbki</w:t>
      </w:r>
      <w:r w:rsidRPr="00CA5B8A">
        <w:rPr>
          <w:rFonts w:ascii="Tahoma" w:hAnsi="Tahoma"/>
          <w:b/>
          <w:bCs/>
          <w:iCs/>
          <w:color w:val="C00000"/>
          <w:sz w:val="18"/>
        </w:rPr>
        <w:t xml:space="preserve"> </w:t>
      </w:r>
      <w:r w:rsidRPr="00CA5B8A">
        <w:rPr>
          <w:rFonts w:ascii="Tahoma" w:hAnsi="Tahoma"/>
          <w:b/>
          <w:iCs/>
          <w:sz w:val="18"/>
        </w:rPr>
        <w:t>oferowanych wyrobów - po 1 szt</w:t>
      </w:r>
      <w:r w:rsidRPr="00CA5B8A">
        <w:rPr>
          <w:rFonts w:ascii="Tahoma" w:hAnsi="Tahoma"/>
          <w:iCs/>
          <w:sz w:val="18"/>
        </w:rPr>
        <w:t>. (Zamawiający wskazuje powyższy obowiązek informacyjnie, NIE NALEŻY składać oświadczenia w powyższym zakresie</w:t>
      </w:r>
      <w:r w:rsidR="006E022C" w:rsidRPr="00CA5B8A">
        <w:rPr>
          <w:rFonts w:ascii="Tahoma" w:hAnsi="Tahoma"/>
          <w:iCs/>
          <w:sz w:val="18"/>
        </w:rPr>
        <w:t xml:space="preserve"> ani próbek do oferty</w:t>
      </w:r>
      <w:r w:rsidRPr="00CA5B8A">
        <w:rPr>
          <w:rFonts w:ascii="Tahoma" w:hAnsi="Tahoma"/>
          <w:iCs/>
          <w:sz w:val="18"/>
        </w:rPr>
        <w:t>)</w:t>
      </w:r>
      <w:bookmarkEnd w:id="1"/>
      <w:r w:rsidR="008A563E">
        <w:rPr>
          <w:rFonts w:ascii="Tahoma" w:hAnsi="Tahoma"/>
          <w:iCs/>
          <w:sz w:val="18"/>
        </w:rPr>
        <w:t>.</w:t>
      </w:r>
    </w:p>
    <w:p w:rsidR="004A22E7" w:rsidRPr="00C92B5D" w:rsidRDefault="004A22E7" w:rsidP="008A563E">
      <w:pPr>
        <w:numPr>
          <w:ilvl w:val="1"/>
          <w:numId w:val="17"/>
        </w:numPr>
        <w:spacing w:before="120" w:after="240" w:line="276" w:lineRule="auto"/>
        <w:jc w:val="both"/>
        <w:rPr>
          <w:rFonts w:ascii="Tahoma" w:hAnsi="Tahoma" w:cs="Tahoma"/>
          <w:sz w:val="18"/>
          <w:szCs w:val="18"/>
        </w:rPr>
      </w:pPr>
      <w:r w:rsidRPr="00C92B5D">
        <w:rPr>
          <w:rFonts w:ascii="Tahoma" w:hAnsi="Tahoma" w:cs="Tahoma"/>
          <w:sz w:val="18"/>
          <w:szCs w:val="18"/>
        </w:rPr>
        <w:t>W przypadku wskazania przez Wykonawcę dostępności wymaganych w niniejszym rozdziale dokumentów lub oświadczeń w f</w:t>
      </w:r>
      <w:r w:rsidR="008049DD">
        <w:rPr>
          <w:rFonts w:ascii="Tahoma" w:hAnsi="Tahoma" w:cs="Tahoma"/>
          <w:sz w:val="18"/>
          <w:szCs w:val="18"/>
        </w:rPr>
        <w:t xml:space="preserve"> </w:t>
      </w:r>
      <w:bookmarkStart w:id="2" w:name="_GoBack"/>
      <w:bookmarkEnd w:id="2"/>
      <w:proofErr w:type="spellStart"/>
      <w:r w:rsidRPr="00C92B5D">
        <w:rPr>
          <w:rFonts w:ascii="Tahoma" w:hAnsi="Tahoma" w:cs="Tahoma"/>
          <w:sz w:val="18"/>
          <w:szCs w:val="18"/>
        </w:rPr>
        <w:t>ormie</w:t>
      </w:r>
      <w:proofErr w:type="spellEnd"/>
      <w:r w:rsidRPr="00C92B5D">
        <w:rPr>
          <w:rFonts w:ascii="Tahoma" w:hAnsi="Tahoma" w:cs="Tahoma"/>
          <w:sz w:val="18"/>
          <w:szCs w:val="18"/>
        </w:rPr>
        <w:t xml:space="preserve"> elektronicznej pod określonymi adresami internetowymi ogólnodostępnych i bezpłatnych baz danych, Zamawiający pobierze samodzielnie z tych baz danych wskazane przez Wykonawcę oświadczenia lub dokumenty. </w:t>
      </w:r>
      <w:r w:rsidRPr="00C92B5D">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6D0188">
      <w:pPr>
        <w:numPr>
          <w:ilvl w:val="1"/>
          <w:numId w:val="17"/>
        </w:numPr>
        <w:spacing w:after="240" w:line="276" w:lineRule="auto"/>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B75554">
      <w:pPr>
        <w:numPr>
          <w:ilvl w:val="1"/>
          <w:numId w:val="17"/>
        </w:numPr>
        <w:spacing w:line="276" w:lineRule="auto"/>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7.7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7.7 SIWZ, następuje przy użyciu kwalifikowanego podpisu elektronicznego</w:t>
      </w:r>
      <w:r w:rsidR="00372791">
        <w:rPr>
          <w:rFonts w:ascii="Tahoma" w:hAnsi="Tahoma" w:cs="Tahoma"/>
          <w:sz w:val="18"/>
          <w:szCs w:val="18"/>
        </w:rPr>
        <w:t>.</w:t>
      </w:r>
    </w:p>
    <w:p w:rsidR="00E248A9" w:rsidRPr="00E248A9" w:rsidRDefault="00A44C69" w:rsidP="004612BB">
      <w:pPr>
        <w:numPr>
          <w:ilvl w:val="1"/>
          <w:numId w:val="49"/>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9C2E14">
      <w:pPr>
        <w:numPr>
          <w:ilvl w:val="1"/>
          <w:numId w:val="49"/>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214D30" w:rsidRPr="00C92B5D" w:rsidRDefault="00A44C69" w:rsidP="00A44C69">
      <w:pPr>
        <w:numPr>
          <w:ilvl w:val="1"/>
          <w:numId w:val="49"/>
        </w:numPr>
        <w:spacing w:before="120"/>
        <w:jc w:val="both"/>
        <w:rPr>
          <w:rFonts w:ascii="Tahoma" w:hAnsi="Tahoma" w:cs="Tahoma"/>
          <w:sz w:val="18"/>
          <w:szCs w:val="18"/>
        </w:rPr>
      </w:pPr>
      <w:r>
        <w:rPr>
          <w:rFonts w:ascii="Tahoma" w:hAnsi="Tahoma" w:cs="Tahoma"/>
          <w:sz w:val="18"/>
          <w:szCs w:val="18"/>
        </w:rPr>
        <w:t xml:space="preserve"> </w:t>
      </w:r>
      <w:r w:rsidR="002C44F6" w:rsidRPr="00C92B5D">
        <w:rPr>
          <w:rFonts w:ascii="Tahoma" w:hAnsi="Tahoma" w:cs="Tahoma"/>
          <w:sz w:val="18"/>
          <w:szCs w:val="18"/>
        </w:rPr>
        <w:t xml:space="preserve">Wykonawca, który powołuje się na </w:t>
      </w:r>
      <w:r w:rsidR="002C44F6" w:rsidRPr="00C92B5D">
        <w:rPr>
          <w:rFonts w:ascii="Tahoma" w:hAnsi="Tahoma" w:cs="Tahoma"/>
          <w:b/>
          <w:sz w:val="18"/>
          <w:szCs w:val="18"/>
        </w:rPr>
        <w:t>zasoby innych podmiotów</w:t>
      </w:r>
      <w:r w:rsidR="002C44F6" w:rsidRPr="00C92B5D">
        <w:rPr>
          <w:rFonts w:ascii="Tahoma" w:hAnsi="Tahoma" w:cs="Tahoma"/>
          <w:sz w:val="18"/>
          <w:szCs w:val="18"/>
        </w:rPr>
        <w:t xml:space="preserve">, w celu wykazania braku istnienia wobec nich podstaw wykluczenia, w zakresie, w jakim się powołuje na ich zasoby </w:t>
      </w:r>
      <w:r w:rsidR="00822B61">
        <w:rPr>
          <w:rFonts w:ascii="Tahoma" w:hAnsi="Tahoma" w:cs="Tahoma"/>
          <w:sz w:val="18"/>
          <w:szCs w:val="18"/>
        </w:rPr>
        <w:t>-</w:t>
      </w:r>
      <w:r w:rsidR="002C44F6" w:rsidRPr="00C92B5D">
        <w:rPr>
          <w:rFonts w:ascii="Tahoma" w:hAnsi="Tahoma" w:cs="Tahoma"/>
          <w:sz w:val="18"/>
          <w:szCs w:val="18"/>
        </w:rPr>
        <w:t xml:space="preserve"> składa </w:t>
      </w:r>
      <w:r w:rsidR="002C44F6">
        <w:rPr>
          <w:rFonts w:ascii="Tahoma" w:hAnsi="Tahoma" w:cs="Tahoma"/>
          <w:sz w:val="18"/>
          <w:szCs w:val="18"/>
        </w:rPr>
        <w:t>aktualne oświadczenie</w:t>
      </w:r>
      <w:r w:rsidR="002C44F6" w:rsidRPr="00C92B5D">
        <w:rPr>
          <w:rFonts w:ascii="Tahoma" w:hAnsi="Tahoma" w:cs="Tahoma"/>
          <w:sz w:val="18"/>
          <w:szCs w:val="18"/>
        </w:rPr>
        <w:t xml:space="preserve"> </w:t>
      </w:r>
      <w:r w:rsidR="002C44F6">
        <w:rPr>
          <w:rFonts w:ascii="Tahoma" w:hAnsi="Tahoma" w:cs="Tahoma"/>
          <w:sz w:val="18"/>
          <w:szCs w:val="18"/>
        </w:rPr>
        <w:t>(</w:t>
      </w:r>
      <w:r w:rsidR="002C44F6" w:rsidRPr="00CE792B">
        <w:rPr>
          <w:rFonts w:ascii="Tahoma" w:hAnsi="Tahoma" w:cs="Tahoma"/>
          <w:b/>
          <w:sz w:val="18"/>
          <w:szCs w:val="18"/>
        </w:rPr>
        <w:t xml:space="preserve">załącznik nr </w:t>
      </w:r>
      <w:r w:rsidR="00003FA0">
        <w:rPr>
          <w:rFonts w:ascii="Tahoma" w:hAnsi="Tahoma" w:cs="Tahoma"/>
          <w:b/>
          <w:sz w:val="18"/>
          <w:szCs w:val="18"/>
        </w:rPr>
        <w:t>3</w:t>
      </w:r>
      <w:r w:rsidR="002C44F6">
        <w:rPr>
          <w:rFonts w:ascii="Tahoma" w:hAnsi="Tahoma" w:cs="Tahoma"/>
          <w:sz w:val="18"/>
          <w:szCs w:val="18"/>
        </w:rPr>
        <w:t>)</w:t>
      </w:r>
      <w:r w:rsidR="002C44F6" w:rsidRPr="00C92B5D">
        <w:rPr>
          <w:rFonts w:ascii="Tahoma" w:hAnsi="Tahoma" w:cs="Tahoma"/>
          <w:sz w:val="18"/>
          <w:szCs w:val="18"/>
        </w:rPr>
        <w:t xml:space="preserve"> dotyczące tych podmiotów</w:t>
      </w:r>
      <w:r w:rsidR="00214D30" w:rsidRPr="00C92B5D">
        <w:rPr>
          <w:rFonts w:ascii="Tahoma" w:hAnsi="Tahoma" w:cs="Tahoma"/>
          <w:sz w:val="18"/>
          <w:szCs w:val="18"/>
        </w:rPr>
        <w:t>.</w:t>
      </w:r>
    </w:p>
    <w:p w:rsidR="00214D30" w:rsidRPr="00C92B5D" w:rsidRDefault="00214D30" w:rsidP="00A44C69">
      <w:pPr>
        <w:numPr>
          <w:ilvl w:val="1"/>
          <w:numId w:val="49"/>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C92B5D" w:rsidRDefault="00214D30" w:rsidP="00A44C69">
      <w:pPr>
        <w:numPr>
          <w:ilvl w:val="1"/>
          <w:numId w:val="49"/>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C92B5D">
        <w:rPr>
          <w:rFonts w:ascii="Tahoma" w:hAnsi="Tahoma" w:cs="Tahoma"/>
          <w:b/>
          <w:sz w:val="18"/>
          <w:szCs w:val="18"/>
        </w:rPr>
        <w:t xml:space="preserve">Załącznik nr </w:t>
      </w:r>
      <w:r w:rsidR="00003FA0">
        <w:rPr>
          <w:rFonts w:ascii="Tahoma" w:hAnsi="Tahoma" w:cs="Tahoma"/>
          <w:b/>
          <w:sz w:val="18"/>
          <w:szCs w:val="18"/>
        </w:rPr>
        <w:t>5</w:t>
      </w:r>
      <w:r w:rsidR="00A063AB" w:rsidRPr="00C92B5D">
        <w:rPr>
          <w:rFonts w:ascii="Tahoma" w:hAnsi="Tahoma" w:cs="Tahoma"/>
          <w:b/>
          <w:sz w:val="18"/>
          <w:szCs w:val="18"/>
        </w:rPr>
        <w:t xml:space="preserve"> do SIWZ.</w:t>
      </w:r>
    </w:p>
    <w:p w:rsidR="0083419F" w:rsidRPr="00C92B5D" w:rsidRDefault="0083419F" w:rsidP="00A44C69">
      <w:pPr>
        <w:numPr>
          <w:ilvl w:val="1"/>
          <w:numId w:val="49"/>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rsidR="0083419F" w:rsidRPr="00C92B5D" w:rsidRDefault="0083419F" w:rsidP="00C93592">
      <w:pPr>
        <w:pStyle w:val="Akapitzlist"/>
        <w:numPr>
          <w:ilvl w:val="2"/>
          <w:numId w:val="49"/>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rsidR="0083419F" w:rsidRPr="00C92B5D" w:rsidRDefault="0083419F" w:rsidP="00C93592">
      <w:pPr>
        <w:pStyle w:val="Akapitzlist"/>
        <w:numPr>
          <w:ilvl w:val="2"/>
          <w:numId w:val="49"/>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rsidR="0083419F" w:rsidRPr="00C92B5D" w:rsidRDefault="0083419F" w:rsidP="00C93592">
      <w:pPr>
        <w:pStyle w:val="Akapitzlist"/>
        <w:numPr>
          <w:ilvl w:val="2"/>
          <w:numId w:val="49"/>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rsidR="00214D30" w:rsidRPr="00F9433F" w:rsidRDefault="00A01852" w:rsidP="00A44C69">
      <w:pPr>
        <w:numPr>
          <w:ilvl w:val="1"/>
          <w:numId w:val="49"/>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i 7.</w:t>
      </w:r>
      <w:r w:rsidR="00822B61">
        <w:rPr>
          <w:rFonts w:ascii="Tahoma" w:hAnsi="Tahoma" w:cs="Tahoma"/>
          <w:sz w:val="18"/>
          <w:szCs w:val="18"/>
        </w:rPr>
        <w:t>2</w:t>
      </w:r>
      <w:r w:rsidR="002C44F6">
        <w:rPr>
          <w:rFonts w:ascii="Tahoma" w:hAnsi="Tahoma" w:cs="Tahoma"/>
          <w:sz w:val="18"/>
          <w:szCs w:val="18"/>
        </w:rPr>
        <w:t>. SIWZ (za wyjątkiem 7.</w:t>
      </w:r>
      <w:r w:rsidR="00822B61">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A44C69">
      <w:pPr>
        <w:numPr>
          <w:ilvl w:val="1"/>
          <w:numId w:val="49"/>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A44C69">
      <w:pPr>
        <w:numPr>
          <w:ilvl w:val="1"/>
          <w:numId w:val="49"/>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A44C69">
      <w:pPr>
        <w:numPr>
          <w:ilvl w:val="1"/>
          <w:numId w:val="49"/>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4612BB">
        <w:rPr>
          <w:rFonts w:ascii="Tahoma" w:hAnsi="Tahoma" w:cs="Tahoma"/>
          <w:sz w:val="18"/>
          <w:szCs w:val="18"/>
        </w:rPr>
        <w:t>3</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A44C69">
      <w:pPr>
        <w:pStyle w:val="Akapitzlist"/>
        <w:numPr>
          <w:ilvl w:val="2"/>
          <w:numId w:val="49"/>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A44C69">
      <w:pPr>
        <w:pStyle w:val="Akapitzlist"/>
        <w:numPr>
          <w:ilvl w:val="2"/>
          <w:numId w:val="49"/>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A44C69">
      <w:pPr>
        <w:numPr>
          <w:ilvl w:val="1"/>
          <w:numId w:val="49"/>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F9433F" w:rsidRDefault="00150122" w:rsidP="00A44C69">
      <w:pPr>
        <w:numPr>
          <w:ilvl w:val="0"/>
          <w:numId w:val="49"/>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 przypadku, o którym mowa w pkt. 8.1., Wykonawcy ustanawiają </w:t>
      </w:r>
      <w:r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Jeżeli oferta Wykonawców, o których mowa pkt. 8.1. została wybrana, Zamawiający może żądać przed zawarciem umowy w sprawie zamówienia publicznego, </w:t>
      </w:r>
      <w:r w:rsidRPr="00A063AB">
        <w:rPr>
          <w:rFonts w:ascii="Tahoma" w:hAnsi="Tahoma" w:cs="Tahoma"/>
          <w:b/>
          <w:sz w:val="18"/>
          <w:szCs w:val="18"/>
        </w:rPr>
        <w:t>umowy regulującej współpracę</w:t>
      </w:r>
      <w:r w:rsidRPr="00F9433F">
        <w:rPr>
          <w:rFonts w:ascii="Tahoma" w:hAnsi="Tahoma" w:cs="Tahoma"/>
          <w:sz w:val="18"/>
          <w:szCs w:val="18"/>
        </w:rPr>
        <w:t xml:space="preserve"> tych Wykonawców.</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2C44F6" w:rsidRPr="00D456B4">
        <w:rPr>
          <w:rFonts w:ascii="Tahoma" w:hAnsi="Tahoma" w:cs="Tahoma"/>
          <w:sz w:val="18"/>
          <w:szCs w:val="18"/>
        </w:rPr>
        <w:t xml:space="preserve">każdy z partnerów musi złożyć aktualne na dzień składania ofert, oświadczenie </w:t>
      </w:r>
      <w:r w:rsidR="002C44F6" w:rsidRPr="00D456B4">
        <w:rPr>
          <w:rFonts w:ascii="Tahoma" w:hAnsi="Tahoma" w:cs="Tahoma"/>
          <w:b/>
          <w:sz w:val="18"/>
          <w:szCs w:val="18"/>
        </w:rPr>
        <w:t xml:space="preserve">(załącznik nr </w:t>
      </w:r>
      <w:r w:rsidR="00003FA0">
        <w:rPr>
          <w:rFonts w:ascii="Tahoma" w:hAnsi="Tahoma" w:cs="Tahoma"/>
          <w:b/>
          <w:sz w:val="18"/>
          <w:szCs w:val="18"/>
        </w:rPr>
        <w:t>3</w:t>
      </w:r>
      <w:r w:rsidR="002C44F6" w:rsidRPr="00D456B4">
        <w:rPr>
          <w:rFonts w:ascii="Tahoma" w:hAnsi="Tahoma" w:cs="Tahoma"/>
          <w:b/>
          <w:sz w:val="18"/>
          <w:szCs w:val="18"/>
        </w:rPr>
        <w:t xml:space="preserve"> ),</w:t>
      </w:r>
      <w:r w:rsidR="002C44F6" w:rsidRPr="00D456B4">
        <w:rPr>
          <w:rFonts w:ascii="Tahoma" w:hAnsi="Tahoma" w:cs="Tahoma"/>
          <w:sz w:val="18"/>
          <w:szCs w:val="18"/>
        </w:rPr>
        <w:t xml:space="preserve"> potwierdzające, że nie podlega wykluczeniu z postępowania,</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składając ofertę wspólną należy wskazać, która część zamówienia będzie realizowana przez poszczególne podmioty konsorcjum.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F9433F" w:rsidRDefault="00150122" w:rsidP="00150122">
      <w:pPr>
        <w:jc w:val="both"/>
        <w:rPr>
          <w:rFonts w:ascii="Tahoma" w:hAnsi="Tahoma" w:cs="Tahoma"/>
          <w:b/>
          <w:sz w:val="18"/>
          <w:szCs w:val="18"/>
          <w:highlight w:val="lightGray"/>
          <w:u w:val="single"/>
        </w:rPr>
      </w:pPr>
    </w:p>
    <w:p w:rsidR="00150122" w:rsidRPr="00F9433F" w:rsidRDefault="00536199" w:rsidP="00A44C69">
      <w:pPr>
        <w:numPr>
          <w:ilvl w:val="0"/>
          <w:numId w:val="49"/>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Informacje o sposobie porozumiewania się Zamawiającego z Wykonawc</w:t>
      </w:r>
      <w:r w:rsidR="002B5923" w:rsidRPr="00F9433F">
        <w:rPr>
          <w:rFonts w:ascii="Tahoma" w:hAnsi="Tahoma" w:cs="Tahoma"/>
          <w:b/>
          <w:sz w:val="18"/>
          <w:szCs w:val="18"/>
          <w:highlight w:val="lightGray"/>
          <w:u w:val="single"/>
        </w:rPr>
        <w:t>ą</w:t>
      </w:r>
      <w:r w:rsidRPr="00F9433F">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C261D2">
      <w:pPr>
        <w:numPr>
          <w:ilvl w:val="0"/>
          <w:numId w:val="8"/>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2C44F6">
      <w:pPr>
        <w:numPr>
          <w:ilvl w:val="0"/>
          <w:numId w:val="8"/>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2C44F6">
      <w:pPr>
        <w:numPr>
          <w:ilvl w:val="0"/>
          <w:numId w:val="8"/>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2C44F6">
      <w:pPr>
        <w:numPr>
          <w:ilvl w:val="0"/>
          <w:numId w:val="8"/>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2C44F6">
      <w:pPr>
        <w:numPr>
          <w:ilvl w:val="0"/>
          <w:numId w:val="8"/>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2C44F6">
      <w:pPr>
        <w:numPr>
          <w:ilvl w:val="0"/>
          <w:numId w:val="8"/>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2C44F6">
      <w:pPr>
        <w:numPr>
          <w:ilvl w:val="0"/>
          <w:numId w:val="8"/>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2C44F6">
      <w:pPr>
        <w:numPr>
          <w:ilvl w:val="0"/>
          <w:numId w:val="8"/>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2C44F6">
      <w:pPr>
        <w:numPr>
          <w:ilvl w:val="0"/>
          <w:numId w:val="8"/>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2C44F6">
      <w:pPr>
        <w:numPr>
          <w:ilvl w:val="0"/>
          <w:numId w:val="8"/>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2C44F6">
      <w:pPr>
        <w:numPr>
          <w:ilvl w:val="0"/>
          <w:numId w:val="8"/>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2C44F6">
      <w:pPr>
        <w:numPr>
          <w:ilvl w:val="0"/>
          <w:numId w:val="8"/>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2C44F6">
      <w:pPr>
        <w:numPr>
          <w:ilvl w:val="0"/>
          <w:numId w:val="8"/>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A25EB8">
      <w:pPr>
        <w:numPr>
          <w:ilvl w:val="0"/>
          <w:numId w:val="8"/>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2C44F6">
      <w:pPr>
        <w:numPr>
          <w:ilvl w:val="0"/>
          <w:numId w:val="8"/>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086662" w:rsidRPr="000C43ED" w:rsidRDefault="00086662" w:rsidP="00787EB3">
      <w:pPr>
        <w:ind w:left="426"/>
      </w:pPr>
    </w:p>
    <w:p w:rsidR="00536199" w:rsidRPr="00F9433F" w:rsidRDefault="008930D5" w:rsidP="00A44C69">
      <w:pPr>
        <w:numPr>
          <w:ilvl w:val="0"/>
          <w:numId w:val="49"/>
        </w:numPr>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Wymagania dotyczące wadium.</w:t>
      </w:r>
    </w:p>
    <w:p w:rsidR="00DE408B" w:rsidRPr="00F9433F" w:rsidRDefault="002652C0" w:rsidP="002652C0">
      <w:pPr>
        <w:spacing w:before="120" w:after="120"/>
        <w:ind w:left="567" w:hanging="567"/>
        <w:jc w:val="both"/>
        <w:rPr>
          <w:rFonts w:ascii="Tahoma" w:hAnsi="Tahoma" w:cs="Tahoma"/>
          <w:sz w:val="18"/>
          <w:szCs w:val="18"/>
        </w:rPr>
      </w:pPr>
      <w:r>
        <w:rPr>
          <w:rFonts w:ascii="Tahoma" w:hAnsi="Tahoma" w:cs="Tahoma"/>
          <w:sz w:val="18"/>
          <w:szCs w:val="18"/>
        </w:rPr>
        <w:t>1</w:t>
      </w:r>
      <w:r w:rsidR="008930D5" w:rsidRPr="00F9433F">
        <w:rPr>
          <w:rFonts w:ascii="Tahoma" w:hAnsi="Tahoma" w:cs="Tahoma"/>
          <w:sz w:val="18"/>
          <w:szCs w:val="18"/>
        </w:rPr>
        <w:t xml:space="preserve">0.1. </w:t>
      </w:r>
      <w:r w:rsidR="00AF7B7A">
        <w:rPr>
          <w:rFonts w:ascii="Tahoma" w:hAnsi="Tahoma" w:cs="Tahoma"/>
          <w:sz w:val="18"/>
          <w:szCs w:val="18"/>
        </w:rPr>
        <w:t>Zamawiający nie wymaga wniesienia wadium</w:t>
      </w:r>
      <w:r w:rsidR="007A6411" w:rsidRPr="00F9433F">
        <w:rPr>
          <w:rFonts w:ascii="Tahoma" w:hAnsi="Tahoma" w:cs="Tahoma"/>
          <w:sz w:val="18"/>
          <w:szCs w:val="18"/>
        </w:rPr>
        <w:t>.</w:t>
      </w:r>
    </w:p>
    <w:p w:rsidR="0077446E" w:rsidRDefault="0077446E" w:rsidP="00864F31">
      <w:pPr>
        <w:jc w:val="both"/>
        <w:rPr>
          <w:rFonts w:ascii="Tahoma" w:hAnsi="Tahoma" w:cs="Tahoma"/>
          <w:bCs/>
          <w:sz w:val="18"/>
          <w:szCs w:val="18"/>
        </w:rPr>
      </w:pPr>
    </w:p>
    <w:p w:rsidR="0080025E" w:rsidRPr="00F9433F" w:rsidRDefault="0080025E" w:rsidP="00864F31">
      <w:pPr>
        <w:numPr>
          <w:ilvl w:val="0"/>
          <w:numId w:val="25"/>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Termin związania ofertą.</w:t>
      </w:r>
    </w:p>
    <w:p w:rsidR="00B27969" w:rsidRDefault="00B27969" w:rsidP="00B27969">
      <w:pPr>
        <w:numPr>
          <w:ilvl w:val="1"/>
          <w:numId w:val="20"/>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025E" w:rsidP="00B27969">
      <w:pPr>
        <w:numPr>
          <w:ilvl w:val="1"/>
          <w:numId w:val="20"/>
        </w:numPr>
        <w:spacing w:before="120"/>
        <w:ind w:left="567"/>
        <w:jc w:val="both"/>
        <w:rPr>
          <w:rFonts w:ascii="Tahoma" w:hAnsi="Tahoma" w:cs="Tahoma"/>
          <w:sz w:val="18"/>
          <w:szCs w:val="18"/>
        </w:rPr>
      </w:pPr>
      <w:r w:rsidRPr="00F9433F">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D47000">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F9433F">
        <w:rPr>
          <w:rFonts w:ascii="Tahoma" w:hAnsi="Tahoma" w:cs="Tahoma"/>
          <w:sz w:val="18"/>
          <w:szCs w:val="18"/>
        </w:rPr>
        <w:t>.</w:t>
      </w:r>
    </w:p>
    <w:p w:rsidR="0080025E" w:rsidRPr="00F9433F" w:rsidRDefault="005008EC" w:rsidP="00B27969">
      <w:pPr>
        <w:numPr>
          <w:ilvl w:val="1"/>
          <w:numId w:val="20"/>
        </w:numPr>
        <w:spacing w:before="120"/>
        <w:ind w:left="567"/>
        <w:jc w:val="both"/>
        <w:rPr>
          <w:rFonts w:ascii="Tahoma" w:hAnsi="Tahoma" w:cs="Tahoma"/>
          <w:sz w:val="18"/>
          <w:szCs w:val="18"/>
        </w:rPr>
      </w:pPr>
      <w:r w:rsidRPr="00627466">
        <w:rPr>
          <w:rFonts w:ascii="Tahoma" w:hAnsi="Tahoma" w:cs="Tahoma"/>
          <w:sz w:val="18"/>
          <w:szCs w:val="18"/>
        </w:rPr>
        <w:t xml:space="preserve">Oferta wykonawcy, który nie zgodzi się na przedłużenie okresu związania ofertą </w:t>
      </w:r>
      <w:r w:rsidRPr="00D47000">
        <w:rPr>
          <w:rFonts w:ascii="Tahoma" w:hAnsi="Tahoma" w:cs="Tahoma"/>
          <w:strike/>
          <w:sz w:val="18"/>
          <w:szCs w:val="18"/>
        </w:rPr>
        <w:t>albo nie wniesie wadium na przedłużony okres lub w terminie określonym w art. 46 ust. 3 Ustawy</w:t>
      </w:r>
      <w:r w:rsidRPr="00627466">
        <w:rPr>
          <w:rFonts w:ascii="Tahoma" w:hAnsi="Tahoma" w:cs="Tahoma"/>
          <w:sz w:val="18"/>
          <w:szCs w:val="18"/>
        </w:rPr>
        <w:t xml:space="preserve"> zostanie odrzucona na podstawie art. 89 ust. 1 pkt. 7a </w:t>
      </w:r>
      <w:r w:rsidRPr="00D47000">
        <w:rPr>
          <w:rFonts w:ascii="Tahoma" w:hAnsi="Tahoma" w:cs="Tahoma"/>
          <w:strike/>
          <w:sz w:val="18"/>
          <w:szCs w:val="18"/>
        </w:rPr>
        <w:t xml:space="preserve">lub 7b </w:t>
      </w:r>
      <w:proofErr w:type="spellStart"/>
      <w:r w:rsidRPr="00D47000">
        <w:rPr>
          <w:rFonts w:ascii="Tahoma" w:hAnsi="Tahoma" w:cs="Tahoma"/>
          <w:strike/>
          <w:sz w:val="18"/>
          <w:szCs w:val="18"/>
        </w:rPr>
        <w:t>pzp</w:t>
      </w:r>
      <w:proofErr w:type="spellEnd"/>
      <w:r w:rsidR="0080025E" w:rsidRPr="00F9433F">
        <w:rPr>
          <w:rFonts w:ascii="Tahoma" w:hAnsi="Tahoma" w:cs="Tahoma"/>
          <w:sz w:val="18"/>
          <w:szCs w:val="18"/>
        </w:rPr>
        <w:t>.</w:t>
      </w:r>
    </w:p>
    <w:p w:rsidR="0080025E" w:rsidRPr="00F9433F" w:rsidRDefault="0080025E" w:rsidP="0080025E">
      <w:pPr>
        <w:ind w:left="426"/>
        <w:jc w:val="both"/>
        <w:rPr>
          <w:rFonts w:ascii="Tahoma" w:hAnsi="Tahoma" w:cs="Tahoma"/>
          <w:b/>
          <w:sz w:val="18"/>
          <w:szCs w:val="18"/>
          <w:highlight w:val="lightGray"/>
          <w:u w:val="single"/>
        </w:rPr>
      </w:pPr>
    </w:p>
    <w:p w:rsidR="0080025E" w:rsidRPr="00F9433F" w:rsidRDefault="00327812" w:rsidP="00B27969">
      <w:pPr>
        <w:numPr>
          <w:ilvl w:val="0"/>
          <w:numId w:val="20"/>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12.8.1. wypełnion</w:t>
      </w:r>
      <w:r w:rsidR="002B5923" w:rsidRPr="00C92B5D">
        <w:rPr>
          <w:rFonts w:ascii="Tahoma" w:hAnsi="Tahoma" w:cs="Tahoma"/>
          <w:sz w:val="18"/>
          <w:szCs w:val="18"/>
        </w:rPr>
        <w:t>y</w:t>
      </w:r>
      <w:r w:rsidRPr="00C92B5D">
        <w:rPr>
          <w:rFonts w:ascii="Tahoma" w:hAnsi="Tahoma" w:cs="Tahoma"/>
          <w:sz w:val="18"/>
          <w:szCs w:val="18"/>
        </w:rPr>
        <w:t xml:space="preserve"> załącznik nr 1 do SIWZ – Formularz oferty,</w:t>
      </w:r>
    </w:p>
    <w:p w:rsidR="00FA67E0" w:rsidRPr="008541F2" w:rsidRDefault="00396A81" w:rsidP="00FA67E0">
      <w:pPr>
        <w:pStyle w:val="Akapitzlist"/>
        <w:ind w:left="851" w:hanging="425"/>
        <w:jc w:val="both"/>
        <w:rPr>
          <w:rFonts w:ascii="Tahoma" w:hAnsi="Tahoma" w:cs="Tahoma"/>
          <w:sz w:val="18"/>
          <w:szCs w:val="18"/>
        </w:rPr>
      </w:pPr>
      <w:r w:rsidRPr="00C92B5D">
        <w:rPr>
          <w:rFonts w:ascii="Tahoma" w:hAnsi="Tahoma" w:cs="Tahoma"/>
          <w:sz w:val="18"/>
          <w:szCs w:val="18"/>
        </w:rPr>
        <w:t>12.8.2. wypełnion</w:t>
      </w:r>
      <w:r w:rsidR="002B5923" w:rsidRPr="00C92B5D">
        <w:rPr>
          <w:rFonts w:ascii="Tahoma" w:hAnsi="Tahoma" w:cs="Tahoma"/>
          <w:sz w:val="18"/>
          <w:szCs w:val="18"/>
        </w:rPr>
        <w:t>y</w:t>
      </w:r>
      <w:r w:rsidRPr="00C92B5D">
        <w:rPr>
          <w:rFonts w:ascii="Tahoma" w:hAnsi="Tahoma" w:cs="Tahoma"/>
          <w:sz w:val="18"/>
          <w:szCs w:val="18"/>
        </w:rPr>
        <w:t xml:space="preserve"> załącznik nr 2</w:t>
      </w:r>
      <w:r w:rsidR="008541F2" w:rsidRPr="00C92B5D">
        <w:rPr>
          <w:rFonts w:ascii="Tahoma" w:hAnsi="Tahoma" w:cs="Tahoma"/>
          <w:sz w:val="18"/>
          <w:szCs w:val="18"/>
        </w:rPr>
        <w:t xml:space="preserve"> </w:t>
      </w:r>
      <w:r w:rsidRPr="00C92B5D">
        <w:rPr>
          <w:rFonts w:ascii="Tahoma" w:hAnsi="Tahoma" w:cs="Tahoma"/>
          <w:sz w:val="18"/>
          <w:szCs w:val="18"/>
        </w:rPr>
        <w:t>do SIWZ – Formularz cenowy</w:t>
      </w:r>
      <w:r w:rsidR="0035515C" w:rsidRPr="00C92B5D">
        <w:rPr>
          <w:rFonts w:ascii="Tahoma" w:hAnsi="Tahoma" w:cs="Tahoma"/>
          <w:sz w:val="18"/>
          <w:szCs w:val="18"/>
        </w:rPr>
        <w:t xml:space="preserve"> </w:t>
      </w:r>
      <w:r w:rsidR="008F14E0">
        <w:rPr>
          <w:rFonts w:ascii="Tahoma" w:hAnsi="Tahoma" w:cs="Tahoma"/>
          <w:sz w:val="18"/>
          <w:szCs w:val="18"/>
        </w:rPr>
        <w:t>z</w:t>
      </w:r>
      <w:r w:rsidR="008541F2" w:rsidRPr="00C92B5D">
        <w:rPr>
          <w:rFonts w:ascii="Tahoma" w:hAnsi="Tahoma" w:cs="Tahoma"/>
          <w:sz w:val="18"/>
          <w:szCs w:val="18"/>
        </w:rPr>
        <w:t xml:space="preserve"> </w:t>
      </w:r>
      <w:r w:rsidR="0035515C" w:rsidRPr="00C92B5D">
        <w:rPr>
          <w:rFonts w:ascii="Tahoma" w:hAnsi="Tahoma" w:cs="Tahoma"/>
          <w:sz w:val="18"/>
          <w:szCs w:val="18"/>
        </w:rPr>
        <w:t>opis</w:t>
      </w:r>
      <w:r w:rsidR="008F14E0">
        <w:rPr>
          <w:rFonts w:ascii="Tahoma" w:hAnsi="Tahoma" w:cs="Tahoma"/>
          <w:sz w:val="18"/>
          <w:szCs w:val="18"/>
        </w:rPr>
        <w:t>em</w:t>
      </w:r>
      <w:r w:rsidR="0035515C" w:rsidRPr="00C92B5D">
        <w:rPr>
          <w:rFonts w:ascii="Tahoma" w:hAnsi="Tahoma" w:cs="Tahoma"/>
          <w:sz w:val="18"/>
          <w:szCs w:val="18"/>
        </w:rPr>
        <w:t xml:space="preserve"> przedmiotu zamówienia</w:t>
      </w:r>
      <w:r w:rsidR="00E05A8C" w:rsidRPr="00C92B5D">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003FA0">
        <w:rPr>
          <w:rFonts w:ascii="Tahoma" w:hAnsi="Tahoma" w:cs="Tahoma"/>
          <w:sz w:val="18"/>
          <w:szCs w:val="18"/>
        </w:rPr>
        <w:t>3</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rsidR="00FA67E0" w:rsidRDefault="002763B1" w:rsidP="00396A81">
      <w:pPr>
        <w:pStyle w:val="Akapitzlist"/>
        <w:ind w:left="1134" w:hanging="708"/>
        <w:jc w:val="both"/>
        <w:rPr>
          <w:rFonts w:ascii="Tahoma" w:hAnsi="Tahoma" w:cs="Tahoma"/>
          <w:sz w:val="18"/>
          <w:szCs w:val="18"/>
        </w:rPr>
      </w:pPr>
      <w:r>
        <w:rPr>
          <w:rFonts w:ascii="Tahoma" w:hAnsi="Tahoma" w:cs="Tahoma"/>
          <w:sz w:val="18"/>
          <w:szCs w:val="18"/>
        </w:rPr>
        <w:t>12.8.</w:t>
      </w:r>
      <w:r w:rsidR="00003FA0">
        <w:rPr>
          <w:rFonts w:ascii="Tahoma" w:hAnsi="Tahoma" w:cs="Tahoma"/>
          <w:sz w:val="18"/>
          <w:szCs w:val="18"/>
        </w:rPr>
        <w:t>4</w:t>
      </w:r>
      <w:r>
        <w:rPr>
          <w:rFonts w:ascii="Tahoma" w:hAnsi="Tahoma" w:cs="Tahoma"/>
          <w:sz w:val="18"/>
          <w:szCs w:val="18"/>
        </w:rPr>
        <w:t xml:space="preserve">. </w:t>
      </w:r>
      <w:r w:rsidR="00FA67E0" w:rsidRPr="00FA67E0">
        <w:rPr>
          <w:rFonts w:ascii="Tahoma" w:hAnsi="Tahoma" w:cs="Tahoma"/>
          <w:sz w:val="18"/>
          <w:szCs w:val="18"/>
        </w:rPr>
        <w:t xml:space="preserve">załącznik nr </w:t>
      </w:r>
      <w:r w:rsidR="00003FA0">
        <w:rPr>
          <w:rFonts w:ascii="Tahoma" w:hAnsi="Tahoma" w:cs="Tahoma"/>
          <w:sz w:val="18"/>
          <w:szCs w:val="18"/>
        </w:rPr>
        <w:t>5</w:t>
      </w:r>
      <w:r w:rsidR="00FA67E0" w:rsidRPr="00FA67E0">
        <w:rPr>
          <w:rFonts w:ascii="Tahoma" w:hAnsi="Tahoma" w:cs="Tahoma"/>
          <w:sz w:val="18"/>
          <w:szCs w:val="18"/>
        </w:rPr>
        <w:t xml:space="preserve"> do SIWZ – </w:t>
      </w:r>
      <w:r w:rsidR="00FA67E0">
        <w:rPr>
          <w:rFonts w:ascii="Tahoma" w:hAnsi="Tahoma" w:cs="Tahoma"/>
          <w:sz w:val="18"/>
          <w:szCs w:val="18"/>
        </w:rPr>
        <w:t>zobowiązanie podmiotów trzecich (jeżeli dotyczy)</w:t>
      </w:r>
      <w:r w:rsidR="00FA67E0" w:rsidRPr="00FA67E0">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003FA0">
        <w:rPr>
          <w:rFonts w:ascii="Tahoma" w:hAnsi="Tahoma" w:cs="Tahoma"/>
          <w:sz w:val="18"/>
          <w:szCs w:val="18"/>
        </w:rPr>
        <w:t>5</w:t>
      </w:r>
      <w:r w:rsidRPr="00FA67E0">
        <w:rPr>
          <w:rFonts w:ascii="Tahoma" w:hAnsi="Tahoma" w:cs="Tahoma"/>
          <w:sz w:val="18"/>
          <w:szCs w:val="18"/>
        </w:rPr>
        <w:t>. pełnomocnictwa – jeżeli niezbędne – vide pkt. 12.4. – 12.5. SIWZ.</w:t>
      </w:r>
    </w:p>
    <w:p w:rsidR="00CD7AE4" w:rsidRDefault="00CD7AE4" w:rsidP="00396A81">
      <w:pPr>
        <w:pStyle w:val="Akapitzlist"/>
        <w:ind w:left="1134" w:hanging="708"/>
        <w:jc w:val="both"/>
        <w:rPr>
          <w:rFonts w:ascii="Tahoma" w:hAnsi="Tahoma" w:cs="Tahoma"/>
          <w:sz w:val="18"/>
          <w:szCs w:val="18"/>
        </w:rPr>
      </w:pPr>
      <w:r w:rsidRPr="0074214E">
        <w:rPr>
          <w:rFonts w:ascii="Tahoma" w:hAnsi="Tahoma" w:cs="Tahoma"/>
          <w:sz w:val="18"/>
          <w:szCs w:val="18"/>
        </w:rPr>
        <w:t>1</w:t>
      </w:r>
      <w:r w:rsidR="002763B1">
        <w:rPr>
          <w:rFonts w:ascii="Tahoma" w:hAnsi="Tahoma" w:cs="Tahoma"/>
          <w:sz w:val="18"/>
          <w:szCs w:val="18"/>
        </w:rPr>
        <w:t>2.8.</w:t>
      </w:r>
      <w:r w:rsidR="00003FA0">
        <w:rPr>
          <w:rFonts w:ascii="Tahoma" w:hAnsi="Tahoma" w:cs="Tahoma"/>
          <w:sz w:val="18"/>
          <w:szCs w:val="18"/>
        </w:rPr>
        <w:t>6</w:t>
      </w:r>
      <w:r w:rsidRPr="0074214E">
        <w:rPr>
          <w:rFonts w:ascii="Tahoma" w:hAnsi="Tahoma" w:cs="Tahoma"/>
          <w:sz w:val="18"/>
          <w:szCs w:val="18"/>
        </w:rPr>
        <w:t xml:space="preserve">. </w:t>
      </w:r>
      <w:r w:rsidR="002C122C" w:rsidRPr="002C122C">
        <w:rPr>
          <w:rFonts w:ascii="Tahoma" w:hAnsi="Tahoma" w:cs="Tahoma"/>
          <w:sz w:val="18"/>
          <w:szCs w:val="18"/>
        </w:rPr>
        <w:t>wadium (dotyczy formy niepieniężnej)</w:t>
      </w:r>
      <w:r w:rsidRPr="002C122C">
        <w:rPr>
          <w:rFonts w:ascii="Tahoma" w:hAnsi="Tahoma" w:cs="Tahoma"/>
          <w:sz w:val="18"/>
          <w:szCs w:val="18"/>
        </w:rPr>
        <w:t>.</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3"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3"/>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4"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4"/>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5"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5"/>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6"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6"/>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7"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7"/>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804A50">
      <w:pPr>
        <w:numPr>
          <w:ilvl w:val="2"/>
          <w:numId w:val="29"/>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804A50">
      <w:pPr>
        <w:numPr>
          <w:ilvl w:val="2"/>
          <w:numId w:val="29"/>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713544" w:rsidRDefault="0011486D" w:rsidP="0011486D">
      <w:pPr>
        <w:ind w:left="360"/>
        <w:jc w:val="both"/>
        <w:rPr>
          <w:rFonts w:ascii="Tahoma" w:hAnsi="Tahoma" w:cs="Tahoma"/>
          <w:b/>
          <w:color w:val="00B05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713544">
        <w:rPr>
          <w:rFonts w:ascii="Tahoma" w:hAnsi="Tahoma" w:cs="Tahoma"/>
          <w:b/>
          <w:color w:val="00B050"/>
          <w:sz w:val="18"/>
          <w:szCs w:val="18"/>
          <w:u w:val="single"/>
        </w:rPr>
        <w:t>dane adresowe WYKONAWCY</w:t>
      </w:r>
      <w:r w:rsidR="009B3D9D" w:rsidRPr="00713544">
        <w:rPr>
          <w:rFonts w:ascii="Tahoma" w:hAnsi="Tahoma" w:cs="Tahoma"/>
          <w:b/>
          <w:color w:val="00B050"/>
          <w:sz w:val="18"/>
          <w:szCs w:val="18"/>
        </w:rPr>
        <w:t xml:space="preserve"> </w:t>
      </w:r>
    </w:p>
    <w:p w:rsidR="0011486D" w:rsidRPr="00713544" w:rsidRDefault="009B3D9D" w:rsidP="0011486D">
      <w:pPr>
        <w:ind w:left="360"/>
        <w:jc w:val="both"/>
        <w:rPr>
          <w:rFonts w:ascii="Tahoma" w:hAnsi="Tahoma" w:cs="Tahoma"/>
          <w:b/>
          <w:color w:val="00B050"/>
          <w:sz w:val="18"/>
          <w:szCs w:val="18"/>
        </w:rPr>
      </w:pPr>
      <w:r w:rsidRPr="00713544">
        <w:rPr>
          <w:rFonts w:ascii="Tahoma" w:hAnsi="Tahoma" w:cs="Tahoma"/>
          <w:b/>
          <w:color w:val="00B05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713544" w:rsidRDefault="00174F12" w:rsidP="00174F12">
      <w:pPr>
        <w:pStyle w:val="Tekstpodstawowy2"/>
        <w:spacing w:before="100"/>
        <w:ind w:left="360"/>
        <w:rPr>
          <w:rFonts w:ascii="Tahoma" w:hAnsi="Tahoma"/>
          <w:color w:val="00B050"/>
          <w:sz w:val="18"/>
          <w:u w:val="single"/>
        </w:rPr>
      </w:pPr>
      <w:r w:rsidRPr="00713544">
        <w:rPr>
          <w:rFonts w:ascii="Tahoma" w:hAnsi="Tahoma"/>
          <w:color w:val="00B050"/>
          <w:sz w:val="18"/>
          <w:u w:val="single"/>
        </w:rPr>
        <w:t>OFERTA PRZETARGOWA –</w:t>
      </w:r>
      <w:r w:rsidR="004D641B">
        <w:rPr>
          <w:rFonts w:ascii="Tahoma" w:hAnsi="Tahoma"/>
          <w:color w:val="00B050"/>
          <w:sz w:val="18"/>
          <w:u w:val="single"/>
        </w:rPr>
        <w:t xml:space="preserve"> </w:t>
      </w:r>
      <w:r w:rsidR="00CF6833">
        <w:rPr>
          <w:rFonts w:ascii="Tahoma" w:hAnsi="Tahoma"/>
          <w:color w:val="00B050"/>
          <w:sz w:val="18"/>
          <w:u w:val="single"/>
        </w:rPr>
        <w:t>20</w:t>
      </w:r>
      <w:r w:rsidRPr="00713544">
        <w:rPr>
          <w:rFonts w:ascii="Tahoma" w:hAnsi="Tahoma" w:cs="Tahoma"/>
          <w:color w:val="00B050"/>
          <w:sz w:val="18"/>
          <w:szCs w:val="18"/>
          <w:u w:val="single"/>
        </w:rPr>
        <w:t>/ZP/201</w:t>
      </w:r>
      <w:r w:rsidR="004D641B">
        <w:rPr>
          <w:rFonts w:ascii="Tahoma" w:hAnsi="Tahoma" w:cs="Tahoma"/>
          <w:color w:val="00B05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C92B5D" w:rsidRDefault="00A23DB8" w:rsidP="00804A50">
      <w:pPr>
        <w:numPr>
          <w:ilvl w:val="0"/>
          <w:numId w:val="29"/>
        </w:numPr>
        <w:spacing w:line="360" w:lineRule="auto"/>
        <w:ind w:left="426"/>
        <w:jc w:val="both"/>
        <w:rPr>
          <w:rFonts w:ascii="Tahoma" w:hAnsi="Tahoma" w:cs="Tahoma"/>
          <w:b/>
          <w:sz w:val="18"/>
          <w:szCs w:val="18"/>
          <w:highlight w:val="lightGray"/>
          <w:u w:val="single"/>
        </w:rPr>
      </w:pPr>
      <w:r w:rsidRPr="00C92B5D">
        <w:rPr>
          <w:rFonts w:ascii="Tahoma" w:hAnsi="Tahoma" w:cs="Tahoma"/>
          <w:b/>
          <w:sz w:val="18"/>
          <w:szCs w:val="18"/>
          <w:highlight w:val="lightGray"/>
          <w:u w:val="single"/>
        </w:rPr>
        <w:t xml:space="preserve">Miejsce oraz termin składania i otwarcia ofert. </w:t>
      </w:r>
    </w:p>
    <w:p w:rsidR="00DB3E22" w:rsidRPr="00BF14E7"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086662">
        <w:rPr>
          <w:rFonts w:ascii="Tahoma" w:hAnsi="Tahoma" w:cs="Tahoma"/>
          <w:b/>
          <w:color w:val="00B050"/>
          <w:sz w:val="18"/>
          <w:szCs w:val="18"/>
        </w:rPr>
        <w:t>201</w:t>
      </w:r>
      <w:r w:rsidR="008B5EBC" w:rsidRPr="00086662">
        <w:rPr>
          <w:rFonts w:ascii="Tahoma" w:hAnsi="Tahoma" w:cs="Tahoma"/>
          <w:b/>
          <w:color w:val="00B050"/>
          <w:sz w:val="18"/>
          <w:szCs w:val="18"/>
        </w:rPr>
        <w:t>9</w:t>
      </w:r>
      <w:r w:rsidR="00CC28B8" w:rsidRPr="00086662">
        <w:rPr>
          <w:rFonts w:ascii="Tahoma" w:hAnsi="Tahoma" w:cs="Tahoma"/>
          <w:b/>
          <w:color w:val="00B050"/>
          <w:sz w:val="18"/>
          <w:szCs w:val="18"/>
        </w:rPr>
        <w:t>-0</w:t>
      </w:r>
      <w:r w:rsidR="00697B6D" w:rsidRPr="00086662">
        <w:rPr>
          <w:rFonts w:ascii="Tahoma" w:hAnsi="Tahoma" w:cs="Tahoma"/>
          <w:b/>
          <w:color w:val="00B050"/>
          <w:sz w:val="18"/>
          <w:szCs w:val="18"/>
        </w:rPr>
        <w:t>4</w:t>
      </w:r>
      <w:r w:rsidR="00CC28B8" w:rsidRPr="00086662">
        <w:rPr>
          <w:rFonts w:ascii="Tahoma" w:hAnsi="Tahoma" w:cs="Tahoma"/>
          <w:b/>
          <w:color w:val="00B050"/>
          <w:sz w:val="18"/>
          <w:szCs w:val="18"/>
        </w:rPr>
        <w:t>-</w:t>
      </w:r>
      <w:r w:rsidR="00086662">
        <w:rPr>
          <w:rFonts w:ascii="Tahoma" w:hAnsi="Tahoma" w:cs="Tahoma"/>
          <w:b/>
          <w:color w:val="00B050"/>
          <w:sz w:val="18"/>
          <w:szCs w:val="18"/>
        </w:rPr>
        <w:t>26</w:t>
      </w:r>
      <w:r w:rsidR="00836E3D" w:rsidRPr="00086662">
        <w:rPr>
          <w:rFonts w:ascii="Tahoma" w:hAnsi="Tahoma"/>
          <w:b/>
          <w:color w:val="00B050"/>
          <w:sz w:val="18"/>
        </w:rPr>
        <w:t xml:space="preserve"> </w:t>
      </w:r>
      <w:r w:rsidR="00DB3E22" w:rsidRPr="00086662">
        <w:rPr>
          <w:rFonts w:ascii="Tahoma" w:hAnsi="Tahoma"/>
          <w:b/>
          <w:color w:val="00B050"/>
          <w:sz w:val="18"/>
        </w:rPr>
        <w:t>do godz. 12:00</w:t>
      </w:r>
      <w:r w:rsidR="00DB3E22" w:rsidRPr="00086662">
        <w:rPr>
          <w:rFonts w:ascii="Tahoma" w:hAnsi="Tahoma"/>
          <w:b/>
          <w:color w:val="C00000"/>
          <w:sz w:val="18"/>
        </w:rPr>
        <w:t>.</w:t>
      </w:r>
      <w:r w:rsidR="00DB3E22" w:rsidRPr="00BF14E7">
        <w:rPr>
          <w:rFonts w:ascii="Tahoma" w:hAnsi="Tahoma"/>
          <w:b/>
          <w:color w:val="C00000"/>
          <w:sz w:val="18"/>
        </w:rPr>
        <w:t xml:space="preserve"> </w:t>
      </w:r>
    </w:p>
    <w:p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00D27E1B">
        <w:rPr>
          <w:rFonts w:ascii="Tahoma" w:hAnsi="Tahoma"/>
          <w:sz w:val="18"/>
        </w:rPr>
        <w:t>Agata Gabrielska</w:t>
      </w:r>
      <w:r w:rsidR="008B5EBC">
        <w:rPr>
          <w:rFonts w:ascii="Tahoma" w:hAnsi="Tahoma"/>
          <w:sz w:val="18"/>
        </w:rPr>
        <w:t xml:space="preserve"> </w:t>
      </w:r>
    </w:p>
    <w:p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086662">
        <w:rPr>
          <w:rFonts w:ascii="Tahoma" w:hAnsi="Tahoma" w:cs="Tahoma"/>
          <w:b/>
          <w:color w:val="00B050"/>
          <w:sz w:val="18"/>
          <w:szCs w:val="18"/>
        </w:rPr>
        <w:t xml:space="preserve">dnia </w:t>
      </w:r>
      <w:r w:rsidR="00CC28B8" w:rsidRPr="00086662">
        <w:rPr>
          <w:rFonts w:ascii="Tahoma" w:hAnsi="Tahoma" w:cs="Tahoma"/>
          <w:b/>
          <w:color w:val="00B050"/>
          <w:sz w:val="18"/>
          <w:szCs w:val="18"/>
        </w:rPr>
        <w:t>201</w:t>
      </w:r>
      <w:r w:rsidR="008B5EBC" w:rsidRPr="00086662">
        <w:rPr>
          <w:rFonts w:ascii="Tahoma" w:hAnsi="Tahoma" w:cs="Tahoma"/>
          <w:b/>
          <w:color w:val="00B050"/>
          <w:sz w:val="18"/>
          <w:szCs w:val="18"/>
        </w:rPr>
        <w:t>9</w:t>
      </w:r>
      <w:r w:rsidR="00CC28B8" w:rsidRPr="00086662">
        <w:rPr>
          <w:rFonts w:ascii="Tahoma" w:hAnsi="Tahoma" w:cs="Tahoma"/>
          <w:b/>
          <w:color w:val="00B050"/>
          <w:sz w:val="18"/>
          <w:szCs w:val="18"/>
        </w:rPr>
        <w:t>-0</w:t>
      </w:r>
      <w:r w:rsidR="00697B6D" w:rsidRPr="00086662">
        <w:rPr>
          <w:rFonts w:ascii="Tahoma" w:hAnsi="Tahoma" w:cs="Tahoma"/>
          <w:b/>
          <w:color w:val="00B050"/>
          <w:sz w:val="18"/>
          <w:szCs w:val="18"/>
        </w:rPr>
        <w:t>4</w:t>
      </w:r>
      <w:r w:rsidR="00CC28B8" w:rsidRPr="00086662">
        <w:rPr>
          <w:rFonts w:ascii="Tahoma" w:hAnsi="Tahoma" w:cs="Tahoma"/>
          <w:b/>
          <w:color w:val="00B050"/>
          <w:sz w:val="18"/>
          <w:szCs w:val="18"/>
        </w:rPr>
        <w:t>-</w:t>
      </w:r>
      <w:r w:rsidR="00086662" w:rsidRPr="00086662">
        <w:rPr>
          <w:rFonts w:ascii="Tahoma" w:hAnsi="Tahoma" w:cs="Tahoma"/>
          <w:b/>
          <w:color w:val="00B050"/>
          <w:sz w:val="18"/>
          <w:szCs w:val="18"/>
        </w:rPr>
        <w:t>26</w:t>
      </w:r>
      <w:r w:rsidR="00E802FF" w:rsidRPr="00086662">
        <w:rPr>
          <w:rFonts w:ascii="Tahoma" w:hAnsi="Tahoma"/>
          <w:b/>
          <w:color w:val="00B050"/>
          <w:sz w:val="18"/>
        </w:rPr>
        <w:t xml:space="preserve"> </w:t>
      </w:r>
      <w:r w:rsidR="00487430" w:rsidRPr="00086662">
        <w:rPr>
          <w:rFonts w:ascii="Tahoma" w:hAnsi="Tahoma" w:cs="Tahoma"/>
          <w:b/>
          <w:color w:val="00B050"/>
          <w:sz w:val="18"/>
          <w:szCs w:val="18"/>
        </w:rPr>
        <w:t xml:space="preserve">o godz. </w:t>
      </w:r>
      <w:r w:rsidR="00B34484" w:rsidRPr="00086662">
        <w:rPr>
          <w:rFonts w:ascii="Tahoma" w:hAnsi="Tahoma" w:cs="Tahoma"/>
          <w:b/>
          <w:color w:val="00B050"/>
          <w:sz w:val="18"/>
          <w:szCs w:val="18"/>
        </w:rPr>
        <w:t>12</w:t>
      </w:r>
      <w:r w:rsidR="00487430" w:rsidRPr="00086662">
        <w:rPr>
          <w:rFonts w:ascii="Tahoma" w:hAnsi="Tahoma" w:cs="Tahoma"/>
          <w:b/>
          <w:color w:val="00B050"/>
          <w:sz w:val="18"/>
          <w:szCs w:val="18"/>
        </w:rPr>
        <w:t>:30</w:t>
      </w:r>
      <w:r w:rsidR="00487430" w:rsidRPr="00713544">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D70395">
      <w:pPr>
        <w:numPr>
          <w:ilvl w:val="2"/>
          <w:numId w:val="30"/>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D70395">
      <w:pPr>
        <w:numPr>
          <w:ilvl w:val="2"/>
          <w:numId w:val="30"/>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D70395">
      <w:pPr>
        <w:numPr>
          <w:ilvl w:val="2"/>
          <w:numId w:val="30"/>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F9433F" w:rsidRDefault="00487430" w:rsidP="00D70395">
      <w:pPr>
        <w:numPr>
          <w:ilvl w:val="0"/>
          <w:numId w:val="30"/>
        </w:numPr>
        <w:spacing w:line="360" w:lineRule="auto"/>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E120EB">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F9433F" w:rsidRDefault="00487430" w:rsidP="00D70395">
      <w:pPr>
        <w:numPr>
          <w:ilvl w:val="0"/>
          <w:numId w:val="30"/>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CB1205" w:rsidRPr="00C32DC1" w:rsidRDefault="00CB1205" w:rsidP="00CB1205">
      <w:pPr>
        <w:spacing w:before="120"/>
        <w:jc w:val="both"/>
        <w:rPr>
          <w:rFonts w:ascii="Tahoma" w:hAnsi="Tahoma"/>
          <w:b/>
          <w:sz w:val="18"/>
          <w:szCs w:val="18"/>
        </w:rPr>
      </w:pPr>
      <w:r w:rsidRPr="00C32DC1">
        <w:rPr>
          <w:rFonts w:ascii="Tahoma" w:hAnsi="Tahoma"/>
          <w:b/>
          <w:sz w:val="18"/>
          <w:szCs w:val="18"/>
        </w:rPr>
        <w:t xml:space="preserve">Kryteria mają przyporządkowaną ilość punktów w skali od 0 do 100, zgodnie z posiadaną wagą, </w:t>
      </w:r>
    </w:p>
    <w:p w:rsidR="00CB1205" w:rsidRPr="00C32DC1" w:rsidRDefault="00CB1205" w:rsidP="00CB1205">
      <w:pPr>
        <w:jc w:val="both"/>
        <w:rPr>
          <w:rFonts w:ascii="Tahoma" w:hAnsi="Tahoma"/>
          <w:b/>
          <w:sz w:val="18"/>
          <w:szCs w:val="18"/>
        </w:rPr>
      </w:pPr>
      <w:r w:rsidRPr="00C32DC1">
        <w:rPr>
          <w:rFonts w:ascii="Tahoma" w:hAnsi="Tahoma"/>
          <w:b/>
          <w:sz w:val="18"/>
          <w:szCs w:val="18"/>
        </w:rPr>
        <w:t>np. cena – waga</w:t>
      </w:r>
      <w:r w:rsidRPr="00C32DC1">
        <w:rPr>
          <w:rFonts w:ascii="Tahoma" w:hAnsi="Tahoma"/>
          <w:b/>
          <w:sz w:val="18"/>
          <w:szCs w:val="18"/>
        </w:rPr>
        <w:tab/>
        <w:t xml:space="preserve"> 60%, </w:t>
      </w:r>
      <w:r w:rsidRPr="00C32DC1">
        <w:rPr>
          <w:rFonts w:ascii="Tahoma" w:hAnsi="Tahoma"/>
          <w:b/>
          <w:sz w:val="18"/>
          <w:szCs w:val="18"/>
        </w:rPr>
        <w:tab/>
      </w:r>
      <w:r w:rsidRPr="00C32DC1">
        <w:rPr>
          <w:rFonts w:ascii="Tahoma" w:hAnsi="Tahoma"/>
          <w:b/>
          <w:sz w:val="18"/>
          <w:szCs w:val="18"/>
        </w:rPr>
        <w:tab/>
        <w:t>maksymalna ilość punktów -</w:t>
      </w:r>
      <w:r w:rsidRPr="00C32DC1">
        <w:rPr>
          <w:rFonts w:ascii="Tahoma" w:hAnsi="Tahoma"/>
          <w:b/>
          <w:sz w:val="18"/>
          <w:szCs w:val="18"/>
        </w:rPr>
        <w:tab/>
        <w:t>60</w:t>
      </w:r>
    </w:p>
    <w:p w:rsidR="00CB1205" w:rsidRDefault="00CB1205" w:rsidP="00CB1205">
      <w:pPr>
        <w:numPr>
          <w:ilvl w:val="0"/>
          <w:numId w:val="50"/>
        </w:numPr>
        <w:spacing w:before="120"/>
        <w:jc w:val="both"/>
        <w:rPr>
          <w:rFonts w:ascii="Tahoma" w:hAnsi="Tahoma"/>
          <w:b/>
          <w:sz w:val="18"/>
          <w:szCs w:val="18"/>
        </w:rPr>
      </w:pPr>
      <w:r>
        <w:rPr>
          <w:rFonts w:ascii="Tahoma" w:hAnsi="Tahoma"/>
          <w:b/>
          <w:sz w:val="18"/>
          <w:szCs w:val="18"/>
        </w:rPr>
        <w:t>KRYTERIUM CENA</w:t>
      </w:r>
    </w:p>
    <w:p w:rsidR="00CB1205" w:rsidRPr="00C32DC1" w:rsidRDefault="00CB1205" w:rsidP="00CB1205">
      <w:pPr>
        <w:spacing w:before="120"/>
        <w:jc w:val="both"/>
        <w:rPr>
          <w:rFonts w:ascii="Tahoma" w:hAnsi="Tahoma"/>
          <w:b/>
          <w:sz w:val="18"/>
          <w:szCs w:val="18"/>
        </w:rPr>
      </w:pPr>
      <w:r w:rsidRPr="00C32DC1">
        <w:rPr>
          <w:rFonts w:ascii="Tahoma" w:hAnsi="Tahoma"/>
          <w:b/>
          <w:sz w:val="18"/>
          <w:szCs w:val="18"/>
        </w:rPr>
        <w:t>Oferta o najniższej cenie otrzyma                                                  60 punktów</w:t>
      </w:r>
    </w:p>
    <w:p w:rsidR="00CB1205" w:rsidRPr="00C32DC1" w:rsidRDefault="00CB1205" w:rsidP="00CB1205">
      <w:pPr>
        <w:spacing w:before="120"/>
        <w:jc w:val="both"/>
        <w:rPr>
          <w:rFonts w:ascii="Tahoma" w:hAnsi="Tahoma"/>
          <w:b/>
          <w:sz w:val="18"/>
          <w:szCs w:val="18"/>
        </w:rPr>
      </w:pPr>
      <w:r w:rsidRPr="00C32DC1">
        <w:rPr>
          <w:rFonts w:ascii="Tahoma" w:hAnsi="Tahoma"/>
          <w:b/>
          <w:sz w:val="18"/>
          <w:szCs w:val="18"/>
        </w:rPr>
        <w:t>Oferty inne otrzymają ilość punktów obliczoną wg wzoru:</w:t>
      </w:r>
    </w:p>
    <w:p w:rsidR="00CB1205" w:rsidRDefault="00CB1205" w:rsidP="00CB1205">
      <w:pPr>
        <w:jc w:val="both"/>
        <w:rPr>
          <w:rFonts w:ascii="Tahoma" w:hAnsi="Tahoma"/>
          <w:b/>
          <w:sz w:val="18"/>
          <w:szCs w:val="18"/>
        </w:rPr>
      </w:pPr>
      <w:r w:rsidRPr="00C32DC1">
        <w:rPr>
          <w:rFonts w:ascii="Tahoma" w:hAnsi="Tahoma"/>
          <w:b/>
          <w:sz w:val="18"/>
          <w:szCs w:val="18"/>
        </w:rPr>
        <w:t xml:space="preserve">                             </w:t>
      </w:r>
    </w:p>
    <w:p w:rsidR="00CB1205" w:rsidRPr="00C32DC1" w:rsidRDefault="00E23F9A" w:rsidP="00CB1205">
      <w:pPr>
        <w:ind w:firstLine="708"/>
        <w:jc w:val="both"/>
        <w:rPr>
          <w:rFonts w:ascii="Tahoma" w:hAnsi="Tahoma"/>
          <w:b/>
          <w:sz w:val="18"/>
          <w:szCs w:val="18"/>
        </w:rPr>
      </w:pPr>
      <w:r>
        <w:rPr>
          <w:rFonts w:ascii="Tahoma" w:hAnsi="Tahoma"/>
          <w:b/>
          <w:sz w:val="18"/>
          <w:szCs w:val="18"/>
        </w:rPr>
        <w:t xml:space="preserve">                   </w:t>
      </w:r>
      <w:r w:rsidR="00CB1205" w:rsidRPr="00C32DC1">
        <w:rPr>
          <w:rFonts w:ascii="Tahoma" w:hAnsi="Tahoma"/>
          <w:b/>
          <w:sz w:val="18"/>
          <w:szCs w:val="18"/>
        </w:rPr>
        <w:t>wartość oferty o najniższej cenie</w:t>
      </w:r>
    </w:p>
    <w:p w:rsidR="00CB1205" w:rsidRPr="00C32DC1" w:rsidRDefault="00CB1205" w:rsidP="00CB1205">
      <w:pPr>
        <w:jc w:val="both"/>
        <w:rPr>
          <w:rFonts w:ascii="Tahoma" w:hAnsi="Tahoma"/>
          <w:b/>
          <w:sz w:val="18"/>
          <w:szCs w:val="18"/>
        </w:rPr>
      </w:pPr>
      <w:r w:rsidRPr="00C32DC1">
        <w:rPr>
          <w:rFonts w:ascii="Tahoma" w:hAnsi="Tahoma"/>
          <w:b/>
          <w:sz w:val="18"/>
          <w:szCs w:val="18"/>
        </w:rPr>
        <w:t xml:space="preserve">                    ---------------------------------------------------------  x       60 punktów</w:t>
      </w:r>
    </w:p>
    <w:p w:rsidR="00CB1205" w:rsidRPr="00C32DC1" w:rsidRDefault="00CB1205" w:rsidP="00CB1205">
      <w:pPr>
        <w:ind w:left="1416" w:firstLine="708"/>
        <w:jc w:val="both"/>
        <w:rPr>
          <w:rFonts w:ascii="Tahoma" w:hAnsi="Tahoma" w:cs="Tahoma"/>
          <w:b/>
          <w:sz w:val="18"/>
          <w:szCs w:val="18"/>
        </w:rPr>
      </w:pPr>
      <w:r w:rsidRPr="00C32DC1">
        <w:rPr>
          <w:rFonts w:ascii="Tahoma" w:hAnsi="Tahoma"/>
          <w:b/>
          <w:sz w:val="18"/>
          <w:szCs w:val="18"/>
        </w:rPr>
        <w:t xml:space="preserve"> wartość oferty badanej</w:t>
      </w:r>
      <w:r w:rsidRPr="00C32DC1">
        <w:rPr>
          <w:rFonts w:ascii="Tahoma" w:hAnsi="Tahoma" w:cs="Tahoma"/>
          <w:b/>
          <w:sz w:val="18"/>
          <w:szCs w:val="18"/>
        </w:rPr>
        <w:t xml:space="preserve"> </w:t>
      </w:r>
    </w:p>
    <w:p w:rsidR="00CB1205" w:rsidRPr="00C32DC1" w:rsidRDefault="00CB1205" w:rsidP="00CB1205">
      <w:pPr>
        <w:jc w:val="both"/>
        <w:rPr>
          <w:rFonts w:ascii="Tahoma" w:hAnsi="Tahoma" w:cs="Tahoma"/>
          <w:b/>
          <w:sz w:val="18"/>
          <w:szCs w:val="18"/>
        </w:rPr>
      </w:pPr>
    </w:p>
    <w:p w:rsidR="00CB1205" w:rsidRDefault="00CB1205" w:rsidP="00CB1205">
      <w:pPr>
        <w:numPr>
          <w:ilvl w:val="0"/>
          <w:numId w:val="50"/>
        </w:numPr>
        <w:spacing w:before="120"/>
        <w:jc w:val="both"/>
        <w:rPr>
          <w:rFonts w:ascii="Tahoma" w:hAnsi="Tahoma"/>
          <w:b/>
          <w:sz w:val="18"/>
          <w:szCs w:val="18"/>
        </w:rPr>
      </w:pPr>
      <w:r>
        <w:rPr>
          <w:rFonts w:ascii="Tahoma" w:hAnsi="Tahoma"/>
          <w:b/>
          <w:sz w:val="18"/>
          <w:szCs w:val="18"/>
        </w:rPr>
        <w:t>KRYTERIUM TERMIN PŁATNOŚCI</w:t>
      </w:r>
    </w:p>
    <w:p w:rsidR="00CB1205" w:rsidRPr="009C0040" w:rsidRDefault="009C0040" w:rsidP="00CB1205">
      <w:pPr>
        <w:jc w:val="both"/>
        <w:rPr>
          <w:rFonts w:ascii="Tahoma" w:hAnsi="Tahoma"/>
          <w:b/>
          <w:sz w:val="18"/>
        </w:rPr>
      </w:pPr>
      <w:r w:rsidRPr="009C0040">
        <w:rPr>
          <w:rFonts w:ascii="Tahoma" w:hAnsi="Tahoma"/>
          <w:b/>
          <w:sz w:val="18"/>
          <w:szCs w:val="18"/>
        </w:rPr>
        <w:t xml:space="preserve">Termin płatności - </w:t>
      </w:r>
      <w:r w:rsidRPr="009C0040">
        <w:rPr>
          <w:rFonts w:ascii="Tahoma" w:hAnsi="Tahoma"/>
          <w:b/>
          <w:sz w:val="18"/>
        </w:rPr>
        <w:t>od daty wystawienia prawidłowej faktury VAT, potwierdzonej protokołem zużycia</w:t>
      </w:r>
      <w:r w:rsidR="00CB1205" w:rsidRPr="009C0040">
        <w:rPr>
          <w:rFonts w:ascii="Tahoma" w:hAnsi="Tahoma"/>
          <w:b/>
          <w:sz w:val="18"/>
        </w:rPr>
        <w:t>:</w:t>
      </w:r>
    </w:p>
    <w:p w:rsidR="00CB1205" w:rsidRPr="00C32DC1" w:rsidRDefault="00CB1205" w:rsidP="00CB1205">
      <w:pPr>
        <w:jc w:val="both"/>
        <w:rPr>
          <w:rFonts w:ascii="Tahoma" w:hAnsi="Tahoma"/>
          <w:b/>
          <w:sz w:val="18"/>
        </w:rPr>
      </w:pPr>
      <w:r w:rsidRPr="00C32DC1">
        <w:rPr>
          <w:rFonts w:ascii="Tahoma" w:hAnsi="Tahoma"/>
          <w:b/>
          <w:sz w:val="18"/>
        </w:rPr>
        <w:t>50 dni – 0 pkt.</w:t>
      </w:r>
    </w:p>
    <w:p w:rsidR="00CB1205" w:rsidRPr="00C32DC1" w:rsidRDefault="00CB1205" w:rsidP="00CB1205">
      <w:pPr>
        <w:jc w:val="both"/>
        <w:rPr>
          <w:rFonts w:ascii="Tahoma" w:hAnsi="Tahoma"/>
          <w:b/>
          <w:sz w:val="18"/>
        </w:rPr>
      </w:pPr>
      <w:r w:rsidRPr="00C32DC1">
        <w:rPr>
          <w:rFonts w:ascii="Tahoma" w:hAnsi="Tahoma"/>
          <w:b/>
          <w:sz w:val="18"/>
        </w:rPr>
        <w:t>55 dni – 20 pkt.</w:t>
      </w:r>
    </w:p>
    <w:p w:rsidR="00CB1205" w:rsidRDefault="00CB1205" w:rsidP="00CB1205">
      <w:pPr>
        <w:jc w:val="both"/>
        <w:rPr>
          <w:rFonts w:ascii="Tahoma" w:hAnsi="Tahoma"/>
          <w:b/>
          <w:sz w:val="18"/>
        </w:rPr>
      </w:pPr>
      <w:r w:rsidRPr="00C32DC1">
        <w:rPr>
          <w:rFonts w:ascii="Tahoma" w:hAnsi="Tahoma"/>
          <w:b/>
          <w:sz w:val="18"/>
        </w:rPr>
        <w:t>60 dni – 40 pkt.</w:t>
      </w:r>
    </w:p>
    <w:p w:rsidR="00CB1205" w:rsidRPr="00675ED0" w:rsidRDefault="00CB1205" w:rsidP="00CB1205">
      <w:pPr>
        <w:jc w:val="both"/>
        <w:rPr>
          <w:rFonts w:ascii="Tahoma" w:hAnsi="Tahoma"/>
          <w:b/>
          <w:sz w:val="18"/>
        </w:rPr>
      </w:pPr>
      <w:r w:rsidRPr="00675ED0">
        <w:rPr>
          <w:rFonts w:ascii="Tahoma" w:hAnsi="Tahoma"/>
          <w:b/>
          <w:sz w:val="18"/>
        </w:rPr>
        <w:t xml:space="preserve">Zamawiający przyjmuje, iż każdy z Wykonawców składających ofertę proponuje minimalny termin płatności 50 dni. </w:t>
      </w:r>
    </w:p>
    <w:p w:rsidR="00CB1205" w:rsidRPr="00675ED0" w:rsidRDefault="00CB1205" w:rsidP="00CB1205">
      <w:pPr>
        <w:jc w:val="both"/>
        <w:rPr>
          <w:rFonts w:ascii="Tahoma" w:hAnsi="Tahoma"/>
          <w:b/>
          <w:sz w:val="18"/>
        </w:rPr>
      </w:pPr>
      <w:r w:rsidRPr="00675ED0">
        <w:rPr>
          <w:rFonts w:ascii="Tahoma" w:hAnsi="Tahoma"/>
          <w:b/>
          <w:sz w:val="18"/>
        </w:rPr>
        <w:t xml:space="preserve">W przypadku braku wpisanego terminu Wykonawca automatycznie będzie miał przypisane 50 dni oraz 0 punktów. </w:t>
      </w:r>
    </w:p>
    <w:p w:rsidR="00CB1205" w:rsidRPr="00675ED0" w:rsidRDefault="00CB1205" w:rsidP="00CB1205">
      <w:pPr>
        <w:jc w:val="both"/>
        <w:rPr>
          <w:rFonts w:ascii="Tahoma" w:hAnsi="Tahoma"/>
          <w:b/>
          <w:sz w:val="18"/>
        </w:rPr>
      </w:pPr>
      <w:r w:rsidRPr="00675ED0">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CB1205" w:rsidRPr="00675ED0" w:rsidRDefault="00CB1205" w:rsidP="00CB1205">
      <w:pPr>
        <w:jc w:val="both"/>
        <w:rPr>
          <w:rFonts w:ascii="Tahoma" w:hAnsi="Tahoma"/>
          <w:b/>
          <w:sz w:val="18"/>
          <w:u w:val="single"/>
        </w:rPr>
      </w:pPr>
      <w:r w:rsidRPr="00675ED0">
        <w:rPr>
          <w:rFonts w:ascii="Tahoma" w:hAnsi="Tahoma"/>
          <w:b/>
          <w:sz w:val="18"/>
          <w:u w:val="single"/>
        </w:rPr>
        <w:t>W przypadku zaoferowania terminu płatności krótszego niż 50 dni oraz dłuższego niż 60 dni oferta zostanie odrzucona.</w:t>
      </w: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F9433F" w:rsidRDefault="001E5F0E" w:rsidP="00D70395">
      <w:pPr>
        <w:numPr>
          <w:ilvl w:val="0"/>
          <w:numId w:val="30"/>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w:t>
      </w:r>
      <w:r w:rsidR="007C7BD1" w:rsidRPr="00F9433F">
        <w:rPr>
          <w:rFonts w:ascii="Tahoma" w:hAnsi="Tahoma" w:cs="Tahoma"/>
          <w:sz w:val="18"/>
          <w:szCs w:val="18"/>
        </w:rPr>
        <w:t xml:space="preserve">                               </w:t>
      </w:r>
      <w:r w:rsidRPr="00F9433F">
        <w:rPr>
          <w:rFonts w:ascii="Tahoma" w:hAnsi="Tahoma" w:cs="Tahoma"/>
          <w:sz w:val="18"/>
          <w:szCs w:val="18"/>
        </w:rPr>
        <w:t>pkt. 16.1.</w:t>
      </w:r>
      <w:r w:rsidR="007C7BD1" w:rsidRPr="00F9433F">
        <w:rPr>
          <w:rFonts w:ascii="Tahoma" w:hAnsi="Tahoma" w:cs="Tahoma"/>
          <w:sz w:val="18"/>
          <w:szCs w:val="18"/>
        </w:rPr>
        <w:t xml:space="preserve"> </w:t>
      </w:r>
      <w:proofErr w:type="spellStart"/>
      <w:r w:rsidR="007C7BD1" w:rsidRPr="00F9433F">
        <w:rPr>
          <w:rFonts w:ascii="Tahoma" w:hAnsi="Tahoma" w:cs="Tahoma"/>
          <w:sz w:val="18"/>
          <w:szCs w:val="18"/>
        </w:rPr>
        <w:t>ppkt</w:t>
      </w:r>
      <w:proofErr w:type="spellEnd"/>
      <w:r w:rsidR="007C7BD1" w:rsidRPr="00F9433F">
        <w:rPr>
          <w:rFonts w:ascii="Tahoma" w:hAnsi="Tahoma" w:cs="Tahoma"/>
          <w:sz w:val="18"/>
          <w:szCs w:val="18"/>
        </w:rPr>
        <w:t xml:space="preserve">.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D70395">
      <w:pPr>
        <w:numPr>
          <w:ilvl w:val="0"/>
          <w:numId w:val="30"/>
        </w:numPr>
        <w:ind w:left="426"/>
        <w:jc w:val="both"/>
        <w:rPr>
          <w:rFonts w:ascii="Tahoma" w:hAnsi="Tahoma" w:cs="Tahoma"/>
          <w:b/>
          <w:sz w:val="18"/>
          <w:szCs w:val="18"/>
          <w:u w:val="single"/>
        </w:rPr>
      </w:pPr>
      <w:r w:rsidRPr="00F9433F">
        <w:rPr>
          <w:rFonts w:ascii="Tahoma" w:hAnsi="Tahoma" w:cs="Tahoma"/>
          <w:b/>
          <w:sz w:val="18"/>
          <w:szCs w:val="18"/>
          <w:highlight w:val="lightGray"/>
          <w:u w:val="single"/>
        </w:rPr>
        <w:t>Wymag</w:t>
      </w:r>
      <w:r w:rsidR="004A25B9" w:rsidRPr="00F9433F">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F9433F" w:rsidRDefault="004A25B9" w:rsidP="00F30465">
      <w:pPr>
        <w:numPr>
          <w:ilvl w:val="0"/>
          <w:numId w:val="2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003FA0">
        <w:rPr>
          <w:rFonts w:ascii="Tahoma" w:hAnsi="Tahoma" w:cs="Tahoma"/>
          <w:b/>
          <w:sz w:val="18"/>
          <w:szCs w:val="18"/>
        </w:rPr>
        <w:t>6</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F9433F" w:rsidRDefault="007C7BD1" w:rsidP="00323FEB">
      <w:p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19. </w:t>
      </w:r>
      <w:r w:rsidR="005B03DB" w:rsidRPr="00F9433F">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A83B0B">
      <w:pPr>
        <w:numPr>
          <w:ilvl w:val="0"/>
          <w:numId w:val="4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A83B0B">
      <w:pPr>
        <w:numPr>
          <w:ilvl w:val="0"/>
          <w:numId w:val="44"/>
        </w:numPr>
        <w:tabs>
          <w:tab w:val="num" w:pos="284"/>
        </w:tabs>
        <w:spacing w:line="276" w:lineRule="auto"/>
        <w:jc w:val="both"/>
        <w:rPr>
          <w:rFonts w:ascii="Tahoma" w:hAnsi="Tahoma" w:cs="Tahoma"/>
          <w:bCs/>
          <w:sz w:val="18"/>
          <w:szCs w:val="18"/>
        </w:rPr>
      </w:pPr>
      <w:r>
        <w:rPr>
          <w:rFonts w:ascii="Tahoma" w:hAnsi="Tahoma" w:cs="Tahoma"/>
          <w:bCs/>
          <w:sz w:val="18"/>
          <w:szCs w:val="18"/>
        </w:rPr>
        <w:t>wobec treści ogłoszenia o zamówieniu, a jeżeli postępowanie prowadzone jest w trybie przetargu nieograniczonego, także wobec postanowień Specyfikacji Istotnych Warunków Zamówienia, wnosi się w terminie 5 dni od dnia publikacji ogłoszenia w Dzienniku Urzędowym Unii Europejskiej lub zamieszczenia Specyfikacji Istotnych Warunków Zamówienia na stronie internetowej;</w:t>
      </w:r>
    </w:p>
    <w:p w:rsidR="00A83B0B" w:rsidRDefault="00A83B0B" w:rsidP="00A83B0B">
      <w:pPr>
        <w:numPr>
          <w:ilvl w:val="0"/>
          <w:numId w:val="4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B05B8E">
      <w:pPr>
        <w:numPr>
          <w:ilvl w:val="0"/>
          <w:numId w:val="35"/>
        </w:numPr>
        <w:jc w:val="both"/>
        <w:rPr>
          <w:rFonts w:ascii="Tahoma" w:hAnsi="Tahoma" w:cs="Tahoma"/>
          <w:b/>
          <w:sz w:val="18"/>
          <w:szCs w:val="18"/>
          <w:u w:val="single"/>
        </w:rPr>
      </w:pPr>
      <w:r w:rsidRPr="00543C31">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A8590C">
        <w:rPr>
          <w:rFonts w:ascii="Tahoma" w:hAnsi="Tahoma" w:cs="Tahoma"/>
          <w:b/>
          <w:color w:val="00B050"/>
          <w:sz w:val="18"/>
          <w:szCs w:val="18"/>
        </w:rPr>
        <w:t>”S</w:t>
      </w:r>
      <w:r w:rsidR="00A8590C" w:rsidRPr="00084146">
        <w:rPr>
          <w:rFonts w:ascii="Tahoma" w:hAnsi="Tahoma" w:cs="Tahoma"/>
          <w:b/>
          <w:color w:val="00B050"/>
          <w:sz w:val="18"/>
          <w:szCs w:val="18"/>
        </w:rPr>
        <w:t xml:space="preserve">ukcesywne dostawy ekspanderów, </w:t>
      </w:r>
      <w:r w:rsidR="000059C8">
        <w:rPr>
          <w:rFonts w:ascii="Tahoma" w:hAnsi="Tahoma" w:cs="Tahoma"/>
          <w:b/>
          <w:color w:val="00B050"/>
          <w:sz w:val="18"/>
          <w:szCs w:val="18"/>
        </w:rPr>
        <w:t>implantów</w:t>
      </w:r>
      <w:r w:rsidR="00A8590C" w:rsidRPr="00084146">
        <w:rPr>
          <w:rFonts w:ascii="Tahoma" w:hAnsi="Tahoma" w:cs="Tahoma"/>
          <w:b/>
          <w:color w:val="00B050"/>
          <w:sz w:val="18"/>
          <w:szCs w:val="18"/>
        </w:rPr>
        <w:t xml:space="preserve"> i </w:t>
      </w:r>
      <w:proofErr w:type="spellStart"/>
      <w:r w:rsidR="00A8590C" w:rsidRPr="00084146">
        <w:rPr>
          <w:rFonts w:ascii="Tahoma" w:hAnsi="Tahoma" w:cs="Tahoma"/>
          <w:b/>
          <w:color w:val="00B050"/>
          <w:sz w:val="18"/>
          <w:szCs w:val="18"/>
        </w:rPr>
        <w:t>sizerów</w:t>
      </w:r>
      <w:proofErr w:type="spellEnd"/>
      <w:r w:rsidR="00A8590C" w:rsidRPr="00084146">
        <w:rPr>
          <w:rFonts w:ascii="Tahoma" w:hAnsi="Tahoma" w:cs="Tahoma"/>
          <w:b/>
          <w:color w:val="00B050"/>
          <w:sz w:val="18"/>
          <w:szCs w:val="18"/>
        </w:rPr>
        <w:t xml:space="preserve"> do rekonstrukcji piers</w:t>
      </w:r>
      <w:r w:rsidR="00A8590C">
        <w:rPr>
          <w:rFonts w:ascii="Tahoma" w:hAnsi="Tahoma" w:cs="Tahoma"/>
          <w:b/>
          <w:color w:val="00B050"/>
          <w:sz w:val="18"/>
          <w:szCs w:val="18"/>
        </w:rPr>
        <w:t>i”</w:t>
      </w:r>
      <w:r w:rsidRPr="006F46C9">
        <w:rPr>
          <w:rFonts w:ascii="Tahoma" w:hAnsi="Tahoma" w:cs="Tahoma"/>
          <w:b/>
          <w:bCs/>
          <w:sz w:val="18"/>
          <w:szCs w:val="18"/>
        </w:rPr>
        <w:t xml:space="preserve">, Nr </w:t>
      </w:r>
      <w:r w:rsidR="00CF6833">
        <w:rPr>
          <w:rFonts w:ascii="Tahoma" w:hAnsi="Tahoma" w:cs="Tahoma"/>
          <w:b/>
          <w:bCs/>
          <w:sz w:val="18"/>
          <w:szCs w:val="18"/>
        </w:rPr>
        <w:t>20</w:t>
      </w:r>
      <w:r w:rsidRPr="006F46C9">
        <w:rPr>
          <w:rFonts w:ascii="Tahoma" w:hAnsi="Tahoma" w:cs="Tahoma"/>
          <w:b/>
          <w:bCs/>
          <w:sz w:val="18"/>
          <w:szCs w:val="18"/>
        </w:rPr>
        <w:t>/ZP/201</w:t>
      </w:r>
      <w:r w:rsidR="00D54449">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 xml:space="preserve">86 </w:t>
      </w:r>
      <w:proofErr w:type="spellStart"/>
      <w:r w:rsidR="00900B2D">
        <w:rPr>
          <w:rFonts w:ascii="Tahoma" w:hAnsi="Tahoma" w:cs="Tahoma"/>
          <w:sz w:val="18"/>
          <w:szCs w:val="18"/>
        </w:rPr>
        <w:t>t.j</w:t>
      </w:r>
      <w:proofErr w:type="spellEnd"/>
      <w:r w:rsidR="00900B2D">
        <w:rPr>
          <w:rFonts w:ascii="Tahoma" w:hAnsi="Tahoma" w:cs="Tahoma"/>
          <w:sz w:val="18"/>
          <w:szCs w:val="18"/>
        </w:rPr>
        <w:t>.</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 xml:space="preserve">1986 </w:t>
      </w:r>
      <w:proofErr w:type="spellStart"/>
      <w:r w:rsidR="00900B2D">
        <w:rPr>
          <w:rFonts w:ascii="Tahoma" w:hAnsi="Tahoma" w:cs="Tahoma"/>
          <w:sz w:val="18"/>
          <w:szCs w:val="18"/>
        </w:rPr>
        <w:t>t.j</w:t>
      </w:r>
      <w:proofErr w:type="spellEnd"/>
      <w:r w:rsidR="00900B2D">
        <w:rPr>
          <w:rFonts w:ascii="Tahoma" w:hAnsi="Tahoma" w:cs="Tahoma"/>
          <w:sz w:val="18"/>
          <w:szCs w:val="18"/>
        </w:rPr>
        <w:t>.</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A83B0B">
      <w:pPr>
        <w:pStyle w:val="Akapitzlist"/>
        <w:numPr>
          <w:ilvl w:val="0"/>
          <w:numId w:val="4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A83B0B">
      <w:pPr>
        <w:pStyle w:val="Akapitzlist"/>
        <w:numPr>
          <w:ilvl w:val="0"/>
          <w:numId w:val="4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A83B0B">
      <w:pPr>
        <w:pStyle w:val="Akapitzlist"/>
        <w:numPr>
          <w:ilvl w:val="0"/>
          <w:numId w:val="4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A83B0B">
      <w:pPr>
        <w:pStyle w:val="Akapitzlist"/>
        <w:numPr>
          <w:ilvl w:val="0"/>
          <w:numId w:val="4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A83B0B">
      <w:pPr>
        <w:pStyle w:val="Akapitzlist"/>
        <w:numPr>
          <w:ilvl w:val="2"/>
          <w:numId w:val="4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A83B0B">
      <w:pPr>
        <w:pStyle w:val="Akapitzlist"/>
        <w:numPr>
          <w:ilvl w:val="0"/>
          <w:numId w:val="4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A83B0B">
      <w:pPr>
        <w:pStyle w:val="Akapitzlist"/>
        <w:numPr>
          <w:ilvl w:val="0"/>
          <w:numId w:val="4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A83B0B">
      <w:pPr>
        <w:pStyle w:val="Akapitzlist"/>
        <w:numPr>
          <w:ilvl w:val="0"/>
          <w:numId w:val="4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A83B0B">
      <w:pPr>
        <w:numPr>
          <w:ilvl w:val="1"/>
          <w:numId w:val="4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A83B0B">
      <w:pPr>
        <w:numPr>
          <w:ilvl w:val="2"/>
          <w:numId w:val="4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A83B0B">
      <w:pPr>
        <w:numPr>
          <w:ilvl w:val="2"/>
          <w:numId w:val="4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A83B0B">
      <w:pPr>
        <w:numPr>
          <w:ilvl w:val="2"/>
          <w:numId w:val="4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highlight w:val="red"/>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D4F61"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A83B0B" w:rsidRDefault="00A83B0B" w:rsidP="00A83B0B">
      <w:pPr>
        <w:tabs>
          <w:tab w:val="num" w:pos="284"/>
        </w:tabs>
        <w:spacing w:after="120" w:line="276" w:lineRule="auto"/>
        <w:jc w:val="both"/>
        <w:rPr>
          <w:rFonts w:ascii="Tahoma" w:hAnsi="Tahoma" w:cs="Tahoma"/>
          <w:b/>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Pr>
          <w:rFonts w:ascii="Tahoma" w:hAnsi="Tahoma" w:cs="Tahoma"/>
          <w:b/>
          <w:color w:val="066B33"/>
          <w:sz w:val="18"/>
          <w:szCs w:val="18"/>
        </w:rPr>
        <w:t>Radosław Jabłoński</w:t>
      </w:r>
      <w:r>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p w:rsidR="002B6039" w:rsidRDefault="002B6039" w:rsidP="00FC3E44">
      <w:pPr>
        <w:jc w:val="both"/>
        <w:rPr>
          <w:rFonts w:ascii="Tahoma" w:hAnsi="Tahoma" w:cs="Tahoma"/>
          <w:bCs/>
          <w:sz w:val="18"/>
          <w:szCs w:val="18"/>
        </w:rPr>
      </w:pP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ACA" w:rsidRDefault="00A36ACA">
      <w:r>
        <w:separator/>
      </w:r>
    </w:p>
  </w:endnote>
  <w:endnote w:type="continuationSeparator" w:id="0">
    <w:p w:rsidR="00A36ACA" w:rsidRDefault="00A3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EF" w:rsidRDefault="00996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96FEF" w:rsidRDefault="00996F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EF" w:rsidRPr="003B7A9F" w:rsidRDefault="00996FE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717797">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996FEF" w:rsidRDefault="00996F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ACA" w:rsidRDefault="00A36ACA">
      <w:r>
        <w:separator/>
      </w:r>
    </w:p>
  </w:footnote>
  <w:footnote w:type="continuationSeparator" w:id="0">
    <w:p w:rsidR="00A36ACA" w:rsidRDefault="00A3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EF" w:rsidRPr="00CD3493" w:rsidRDefault="00996FEF">
    <w:pPr>
      <w:pStyle w:val="Nagwek"/>
      <w:rPr>
        <w:rFonts w:ascii="Tahoma" w:hAnsi="Tahoma" w:cs="Tahoma"/>
        <w:sz w:val="18"/>
        <w:szCs w:val="18"/>
      </w:rPr>
    </w:pPr>
    <w:r w:rsidRPr="00CD3493">
      <w:rPr>
        <w:rFonts w:ascii="Tahoma" w:hAnsi="Tahoma" w:cs="Tahoma"/>
        <w:sz w:val="18"/>
        <w:szCs w:val="18"/>
      </w:rPr>
      <w:t xml:space="preserve">Nr sprawy: </w:t>
    </w:r>
    <w:r w:rsidR="00CF6833">
      <w:rPr>
        <w:rFonts w:ascii="Tahoma" w:hAnsi="Tahoma" w:cs="Tahoma"/>
        <w:sz w:val="18"/>
        <w:szCs w:val="18"/>
      </w:rPr>
      <w:t>20</w:t>
    </w:r>
    <w:r w:rsidRPr="00CD3493">
      <w:rPr>
        <w:rFonts w:ascii="Tahoma" w:hAnsi="Tahoma" w:cs="Tahoma"/>
        <w:sz w:val="18"/>
        <w:szCs w:val="18"/>
      </w:rPr>
      <w:t>/ZP/201</w:t>
    </w:r>
    <w:r w:rsidR="00AB159D">
      <w:rPr>
        <w:rFonts w:ascii="Tahoma" w:hAnsi="Tahoma" w:cs="Tahoma"/>
        <w:sz w:val="18"/>
        <w:szCs w:val="18"/>
      </w:rPr>
      <w:t>9</w:t>
    </w:r>
  </w:p>
  <w:p w:rsidR="00996FEF" w:rsidRDefault="00996FE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BF2A54E8"/>
    <w:name w:val="WW8Num87"/>
    <w:lvl w:ilvl="0">
      <w:start w:val="1"/>
      <w:numFmt w:val="decimal"/>
      <w:lvlText w:val="%1."/>
      <w:lvlJc w:val="left"/>
      <w:pPr>
        <w:tabs>
          <w:tab w:val="num" w:pos="720"/>
        </w:tabs>
        <w:ind w:left="720" w:hanging="360"/>
      </w:pPr>
      <w:rPr>
        <w:b w:val="0"/>
      </w:rPr>
    </w:lvl>
  </w:abstractNum>
  <w:abstractNum w:abstractNumId="1" w15:restartNumberingAfterBreak="0">
    <w:nsid w:val="00000037"/>
    <w:multiLevelType w:val="multilevel"/>
    <w:tmpl w:val="0000003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5F0A24"/>
    <w:multiLevelType w:val="multilevel"/>
    <w:tmpl w:val="93CA21BE"/>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0331DEC"/>
    <w:multiLevelType w:val="multilevel"/>
    <w:tmpl w:val="AF6C3AE0"/>
    <w:lvl w:ilvl="0">
      <w:start w:val="7"/>
      <w:numFmt w:val="decimal"/>
      <w:lvlText w:val="%1."/>
      <w:lvlJc w:val="left"/>
      <w:pPr>
        <w:ind w:left="2880" w:hanging="360"/>
      </w:pPr>
      <w:rPr>
        <w:rFonts w:hint="default"/>
      </w:rPr>
    </w:lvl>
    <w:lvl w:ilvl="1">
      <w:start w:val="2"/>
      <w:numFmt w:val="decimal"/>
      <w:isLgl/>
      <w:lvlText w:val="%1.6."/>
      <w:lvlJc w:val="left"/>
      <w:pPr>
        <w:ind w:left="495" w:hanging="495"/>
      </w:pPr>
      <w:rPr>
        <w:rFonts w:hint="default"/>
        <w:b w:val="0"/>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511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01E58"/>
    <w:multiLevelType w:val="hybridMultilevel"/>
    <w:tmpl w:val="58F2A00A"/>
    <w:lvl w:ilvl="0" w:tplc="82683BE6">
      <w:start w:val="2"/>
      <w:numFmt w:val="decimal"/>
      <w:lvlText w:val="%1."/>
      <w:lvlJc w:val="left"/>
      <w:pPr>
        <w:tabs>
          <w:tab w:val="num" w:pos="720"/>
        </w:tabs>
        <w:ind w:left="720" w:hanging="360"/>
      </w:pPr>
    </w:lvl>
    <w:lvl w:ilvl="1" w:tplc="CF0E024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706893"/>
    <w:multiLevelType w:val="hybridMultilevel"/>
    <w:tmpl w:val="72B2B11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9B5401"/>
    <w:multiLevelType w:val="hybridMultilevel"/>
    <w:tmpl w:val="3F0ABCA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936692"/>
    <w:multiLevelType w:val="multilevel"/>
    <w:tmpl w:val="F9D28EE4"/>
    <w:lvl w:ilvl="0">
      <w:start w:val="7"/>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30667007"/>
    <w:multiLevelType w:val="multilevel"/>
    <w:tmpl w:val="046AC886"/>
    <w:lvl w:ilvl="0">
      <w:start w:val="9"/>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777950"/>
    <w:multiLevelType w:val="hybridMultilevel"/>
    <w:tmpl w:val="CF9C0C0C"/>
    <w:lvl w:ilvl="0" w:tplc="F880D018">
      <w:start w:val="1"/>
      <w:numFmt w:val="decimal"/>
      <w:lvlText w:val="%1)"/>
      <w:lvlJc w:val="left"/>
      <w:pPr>
        <w:tabs>
          <w:tab w:val="num" w:pos="1440"/>
        </w:tabs>
        <w:ind w:left="1440" w:hanging="36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31BC44E5"/>
    <w:multiLevelType w:val="multilevel"/>
    <w:tmpl w:val="E75C402E"/>
    <w:lvl w:ilvl="0">
      <w:start w:val="7"/>
      <w:numFmt w:val="decimal"/>
      <w:lvlText w:val="%1."/>
      <w:lvlJc w:val="left"/>
      <w:pPr>
        <w:ind w:left="2880" w:hanging="360"/>
      </w:pPr>
      <w:rPr>
        <w:rFonts w:hint="default"/>
      </w:rPr>
    </w:lvl>
    <w:lvl w:ilvl="1">
      <w:start w:val="1"/>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511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311CF7"/>
    <w:multiLevelType w:val="singleLevel"/>
    <w:tmpl w:val="BA8AF76C"/>
    <w:lvl w:ilvl="0">
      <w:start w:val="1"/>
      <w:numFmt w:val="decimal"/>
      <w:lvlText w:val="%1)"/>
      <w:lvlJc w:val="left"/>
      <w:pPr>
        <w:tabs>
          <w:tab w:val="num" w:pos="720"/>
        </w:tabs>
        <w:ind w:left="720" w:hanging="360"/>
      </w:pPr>
      <w:rPr>
        <w:rFonts w:hint="default"/>
      </w:rPr>
    </w:lvl>
  </w:abstractNum>
  <w:abstractNum w:abstractNumId="19"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805DB"/>
    <w:multiLevelType w:val="hybridMultilevel"/>
    <w:tmpl w:val="8E745BD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BF361E"/>
    <w:multiLevelType w:val="hybridMultilevel"/>
    <w:tmpl w:val="805E0022"/>
    <w:lvl w:ilvl="0" w:tplc="7C2054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4FEC66F2"/>
    <w:multiLevelType w:val="hybridMultilevel"/>
    <w:tmpl w:val="C79E7A36"/>
    <w:lvl w:ilvl="0" w:tplc="83B06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9" w15:restartNumberingAfterBreak="0">
    <w:nsid w:val="54BC74FC"/>
    <w:multiLevelType w:val="hybridMultilevel"/>
    <w:tmpl w:val="FBAA70B6"/>
    <w:lvl w:ilvl="0" w:tplc="7242AE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65A7323"/>
    <w:multiLevelType w:val="multilevel"/>
    <w:tmpl w:val="AFE094F2"/>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2"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3"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FD27FB"/>
    <w:multiLevelType w:val="multilevel"/>
    <w:tmpl w:val="5B3EF17C"/>
    <w:lvl w:ilvl="0">
      <w:start w:val="7"/>
      <w:numFmt w:val="decimal"/>
      <w:lvlText w:val="%1."/>
      <w:lvlJc w:val="left"/>
      <w:pPr>
        <w:ind w:left="2880" w:hanging="360"/>
      </w:pPr>
      <w:rPr>
        <w:rFonts w:hint="default"/>
      </w:rPr>
    </w:lvl>
    <w:lvl w:ilvl="1">
      <w:start w:val="10"/>
      <w:numFmt w:val="decimal"/>
      <w:isLgl/>
      <w:lvlText w:val="%1.%2."/>
      <w:lvlJc w:val="left"/>
      <w:pPr>
        <w:ind w:left="5032"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6" w15:restartNumberingAfterBreak="0">
    <w:nsid w:val="62813970"/>
    <w:multiLevelType w:val="hybridMultilevel"/>
    <w:tmpl w:val="3FB44748"/>
    <w:lvl w:ilvl="0" w:tplc="F8128B10">
      <w:start w:val="1"/>
      <w:numFmt w:val="upperRoman"/>
      <w:lvlText w:val="%1."/>
      <w:lvlJc w:val="left"/>
      <w:pPr>
        <w:ind w:left="1080" w:hanging="72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32AB3"/>
    <w:multiLevelType w:val="hybridMultilevel"/>
    <w:tmpl w:val="C6786F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411FC0"/>
    <w:multiLevelType w:val="hybridMultilevel"/>
    <w:tmpl w:val="E3A0191E"/>
    <w:lvl w:ilvl="0" w:tplc="0DF23C2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1" w15:restartNumberingAfterBreak="0">
    <w:nsid w:val="7203203E"/>
    <w:multiLevelType w:val="hybridMultilevel"/>
    <w:tmpl w:val="2EFE5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C3552BB"/>
    <w:multiLevelType w:val="hybridMultilevel"/>
    <w:tmpl w:val="17E64FDE"/>
    <w:lvl w:ilvl="0" w:tplc="04150017">
      <w:start w:val="1"/>
      <w:numFmt w:val="lowerLetter"/>
      <w:lvlText w:val="%1)"/>
      <w:lvlJc w:val="left"/>
      <w:pPr>
        <w:ind w:left="39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671AB5"/>
    <w:multiLevelType w:val="hybridMultilevel"/>
    <w:tmpl w:val="8F1E144E"/>
    <w:lvl w:ilvl="0" w:tplc="441A0448">
      <w:start w:val="1"/>
      <w:numFmt w:val="decimal"/>
      <w:lvlText w:val="%1."/>
      <w:lvlJc w:val="left"/>
      <w:pPr>
        <w:ind w:left="1295" w:hanging="361"/>
      </w:pPr>
      <w:rPr>
        <w:rFonts w:ascii="Times New Roman" w:eastAsia="Times New Roman" w:hAnsi="Times New Roman" w:cs="Times New Roman" w:hint="default"/>
        <w:w w:val="100"/>
        <w:sz w:val="22"/>
        <w:szCs w:val="22"/>
        <w:lang w:val="pl-PL" w:eastAsia="pl-PL" w:bidi="pl-PL"/>
      </w:rPr>
    </w:lvl>
    <w:lvl w:ilvl="1" w:tplc="B03CA406">
      <w:start w:val="1"/>
      <w:numFmt w:val="lowerLetter"/>
      <w:lvlText w:val="%2)"/>
      <w:lvlJc w:val="left"/>
      <w:pPr>
        <w:ind w:left="1607" w:hanging="360"/>
      </w:pPr>
      <w:rPr>
        <w:rFonts w:ascii="Times New Roman" w:eastAsia="Times New Roman" w:hAnsi="Times New Roman" w:cs="Times New Roman" w:hint="default"/>
        <w:b/>
        <w:bCs/>
        <w:w w:val="100"/>
        <w:sz w:val="22"/>
        <w:szCs w:val="22"/>
        <w:lang w:val="pl-PL" w:eastAsia="pl-PL" w:bidi="pl-PL"/>
      </w:rPr>
    </w:lvl>
    <w:lvl w:ilvl="2" w:tplc="114AB910">
      <w:numFmt w:val="bullet"/>
      <w:lvlText w:val="•"/>
      <w:lvlJc w:val="left"/>
      <w:pPr>
        <w:ind w:left="1763" w:hanging="360"/>
      </w:pPr>
      <w:rPr>
        <w:rFonts w:hint="default"/>
        <w:lang w:val="pl-PL" w:eastAsia="pl-PL" w:bidi="pl-PL"/>
      </w:rPr>
    </w:lvl>
    <w:lvl w:ilvl="3" w:tplc="14CE9DEE">
      <w:numFmt w:val="bullet"/>
      <w:lvlText w:val="•"/>
      <w:lvlJc w:val="left"/>
      <w:pPr>
        <w:ind w:left="1927" w:hanging="360"/>
      </w:pPr>
      <w:rPr>
        <w:rFonts w:hint="default"/>
        <w:lang w:val="pl-PL" w:eastAsia="pl-PL" w:bidi="pl-PL"/>
      </w:rPr>
    </w:lvl>
    <w:lvl w:ilvl="4" w:tplc="4C42D312">
      <w:numFmt w:val="bullet"/>
      <w:lvlText w:val="•"/>
      <w:lvlJc w:val="left"/>
      <w:pPr>
        <w:ind w:left="2091" w:hanging="360"/>
      </w:pPr>
      <w:rPr>
        <w:rFonts w:hint="default"/>
        <w:lang w:val="pl-PL" w:eastAsia="pl-PL" w:bidi="pl-PL"/>
      </w:rPr>
    </w:lvl>
    <w:lvl w:ilvl="5" w:tplc="F6301CCA">
      <w:numFmt w:val="bullet"/>
      <w:lvlText w:val="•"/>
      <w:lvlJc w:val="left"/>
      <w:pPr>
        <w:ind w:left="2255" w:hanging="360"/>
      </w:pPr>
      <w:rPr>
        <w:rFonts w:hint="default"/>
        <w:lang w:val="pl-PL" w:eastAsia="pl-PL" w:bidi="pl-PL"/>
      </w:rPr>
    </w:lvl>
    <w:lvl w:ilvl="6" w:tplc="E980536E">
      <w:numFmt w:val="bullet"/>
      <w:lvlText w:val="•"/>
      <w:lvlJc w:val="left"/>
      <w:pPr>
        <w:ind w:left="2419" w:hanging="360"/>
      </w:pPr>
      <w:rPr>
        <w:rFonts w:hint="default"/>
        <w:lang w:val="pl-PL" w:eastAsia="pl-PL" w:bidi="pl-PL"/>
      </w:rPr>
    </w:lvl>
    <w:lvl w:ilvl="7" w:tplc="029C959E">
      <w:numFmt w:val="bullet"/>
      <w:lvlText w:val="•"/>
      <w:lvlJc w:val="left"/>
      <w:pPr>
        <w:ind w:left="2583" w:hanging="360"/>
      </w:pPr>
      <w:rPr>
        <w:rFonts w:hint="default"/>
        <w:lang w:val="pl-PL" w:eastAsia="pl-PL" w:bidi="pl-PL"/>
      </w:rPr>
    </w:lvl>
    <w:lvl w:ilvl="8" w:tplc="622C9AB4">
      <w:numFmt w:val="bullet"/>
      <w:lvlText w:val="•"/>
      <w:lvlJc w:val="left"/>
      <w:pPr>
        <w:ind w:left="2747" w:hanging="360"/>
      </w:pPr>
      <w:rPr>
        <w:rFonts w:hint="default"/>
        <w:lang w:val="pl-PL" w:eastAsia="pl-PL" w:bidi="pl-PL"/>
      </w:rPr>
    </w:lvl>
  </w:abstractNum>
  <w:num w:numId="1">
    <w:abstractNumId w:val="43"/>
  </w:num>
  <w:num w:numId="2">
    <w:abstractNumId w:val="33"/>
  </w:num>
  <w:num w:numId="3">
    <w:abstractNumId w:val="7"/>
  </w:num>
  <w:num w:numId="4">
    <w:abstractNumId w:val="42"/>
  </w:num>
  <w:num w:numId="5">
    <w:abstractNumId w:val="9"/>
  </w:num>
  <w:num w:numId="6">
    <w:abstractNumId w:val="25"/>
  </w:num>
  <w:num w:numId="7">
    <w:abstractNumId w:val="26"/>
  </w:num>
  <w:num w:numId="8">
    <w:abstractNumId w:val="16"/>
  </w:num>
  <w:num w:numId="9">
    <w:abstractNumId w:val="38"/>
  </w:num>
  <w:num w:numId="10">
    <w:abstractNumId w:val="37"/>
  </w:num>
  <w:num w:numId="11">
    <w:abstractNumId w:val="15"/>
  </w:num>
  <w:num w:numId="12">
    <w:abstractNumId w:val="0"/>
  </w:num>
  <w:num w:numId="13">
    <w:abstractNumId w:val="14"/>
  </w:num>
  <w:num w:numId="14">
    <w:abstractNumId w:val="12"/>
  </w:num>
  <w:num w:numId="15">
    <w:abstractNumId w:val="18"/>
  </w:num>
  <w:num w:numId="16">
    <w:abstractNumId w:val="1"/>
  </w:num>
  <w:num w:numId="17">
    <w:abstractNumId w:val="32"/>
  </w:num>
  <w:num w:numId="18">
    <w:abstractNumId w:val="4"/>
  </w:num>
  <w:num w:numId="19">
    <w:abstractNumId w:val="35"/>
  </w:num>
  <w:num w:numId="20">
    <w:abstractNumId w:val="22"/>
  </w:num>
  <w:num w:numId="21">
    <w:abstractNumId w:val="45"/>
  </w:num>
  <w:num w:numId="22">
    <w:abstractNumId w:val="36"/>
  </w:num>
  <w:num w:numId="23">
    <w:abstractNumId w:val="39"/>
  </w:num>
  <w:num w:numId="24">
    <w:abstractNumId w:val="21"/>
  </w:num>
  <w:num w:numId="25">
    <w:abstractNumId w:val="23"/>
  </w:num>
  <w:num w:numId="26">
    <w:abstractNumId w:val="2"/>
  </w:num>
  <w:num w:numId="27">
    <w:abstractNumId w:val="30"/>
  </w:num>
  <w:num w:numId="28">
    <w:abstractNumId w:val="19"/>
  </w:num>
  <w:num w:numId="29">
    <w:abstractNumId w:val="10"/>
  </w:num>
  <w:num w:numId="30">
    <w:abstractNumId w:val="3"/>
  </w:num>
  <w:num w:numId="31">
    <w:abstractNumId w:val="5"/>
  </w:num>
  <w:num w:numId="32">
    <w:abstractNumId w:val="40"/>
  </w:num>
  <w:num w:numId="33">
    <w:abstractNumId w:val="13"/>
  </w:num>
  <w:num w:numId="34">
    <w:abstractNumId w:val="27"/>
  </w:num>
  <w:num w:numId="35">
    <w:abstractNumId w:val="31"/>
  </w:num>
  <w:num w:numId="36">
    <w:abstractNumId w:val="24"/>
  </w:num>
  <w:num w:numId="37">
    <w:abstractNumId w:val="11"/>
  </w:num>
  <w:num w:numId="38">
    <w:abstractNumId w:val="8"/>
  </w:num>
  <w:num w:numId="39">
    <w:abstractNumId w:val="17"/>
  </w:num>
  <w:num w:numId="40">
    <w:abstractNumId w:val="28"/>
  </w:num>
  <w:num w:numId="41">
    <w:abstractNumId w:val="44"/>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7"/>
  </w:num>
  <w:num w:numId="48">
    <w:abstractNumId w:val="29"/>
  </w:num>
  <w:num w:numId="49">
    <w:abstractNumId w:val="34"/>
  </w:num>
  <w:num w:numId="5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300A3"/>
    <w:rsid w:val="0013140F"/>
    <w:rsid w:val="0013161A"/>
    <w:rsid w:val="00131BB5"/>
    <w:rsid w:val="00132A99"/>
    <w:rsid w:val="00132EED"/>
    <w:rsid w:val="00133DE2"/>
    <w:rsid w:val="00134127"/>
    <w:rsid w:val="001342E6"/>
    <w:rsid w:val="001351E4"/>
    <w:rsid w:val="001354DC"/>
    <w:rsid w:val="001377D0"/>
    <w:rsid w:val="001402A2"/>
    <w:rsid w:val="0014255A"/>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70EA9"/>
    <w:rsid w:val="001719B6"/>
    <w:rsid w:val="00174673"/>
    <w:rsid w:val="00174F12"/>
    <w:rsid w:val="00175A40"/>
    <w:rsid w:val="00176388"/>
    <w:rsid w:val="00180B63"/>
    <w:rsid w:val="0018199E"/>
    <w:rsid w:val="00182796"/>
    <w:rsid w:val="00185B69"/>
    <w:rsid w:val="00186640"/>
    <w:rsid w:val="001915F2"/>
    <w:rsid w:val="0019162D"/>
    <w:rsid w:val="00192981"/>
    <w:rsid w:val="00192B1E"/>
    <w:rsid w:val="00192C52"/>
    <w:rsid w:val="001933C6"/>
    <w:rsid w:val="001936EB"/>
    <w:rsid w:val="001959E1"/>
    <w:rsid w:val="00197049"/>
    <w:rsid w:val="001A0EB0"/>
    <w:rsid w:val="001A15B3"/>
    <w:rsid w:val="001A27D6"/>
    <w:rsid w:val="001A2EA7"/>
    <w:rsid w:val="001A50FE"/>
    <w:rsid w:val="001A67AD"/>
    <w:rsid w:val="001A7E6F"/>
    <w:rsid w:val="001A7F98"/>
    <w:rsid w:val="001B037D"/>
    <w:rsid w:val="001B0504"/>
    <w:rsid w:val="001B0F89"/>
    <w:rsid w:val="001B1951"/>
    <w:rsid w:val="001B223E"/>
    <w:rsid w:val="001B303E"/>
    <w:rsid w:val="001B569E"/>
    <w:rsid w:val="001B6229"/>
    <w:rsid w:val="001C0CAA"/>
    <w:rsid w:val="001C1586"/>
    <w:rsid w:val="001C2C15"/>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DC2"/>
    <w:rsid w:val="00206382"/>
    <w:rsid w:val="00206F3A"/>
    <w:rsid w:val="002106EF"/>
    <w:rsid w:val="00211C60"/>
    <w:rsid w:val="0021293D"/>
    <w:rsid w:val="002137E0"/>
    <w:rsid w:val="0021421E"/>
    <w:rsid w:val="00214D30"/>
    <w:rsid w:val="00216397"/>
    <w:rsid w:val="002176D8"/>
    <w:rsid w:val="00220561"/>
    <w:rsid w:val="00220C6D"/>
    <w:rsid w:val="002219F4"/>
    <w:rsid w:val="00222C8F"/>
    <w:rsid w:val="00225267"/>
    <w:rsid w:val="002256C6"/>
    <w:rsid w:val="00225D81"/>
    <w:rsid w:val="00225E6F"/>
    <w:rsid w:val="00226C0F"/>
    <w:rsid w:val="00230043"/>
    <w:rsid w:val="002309C4"/>
    <w:rsid w:val="00235BFE"/>
    <w:rsid w:val="0024234A"/>
    <w:rsid w:val="0024409C"/>
    <w:rsid w:val="00250C3C"/>
    <w:rsid w:val="00251F70"/>
    <w:rsid w:val="00253968"/>
    <w:rsid w:val="00261163"/>
    <w:rsid w:val="002652C0"/>
    <w:rsid w:val="002663C6"/>
    <w:rsid w:val="0027371A"/>
    <w:rsid w:val="0027428A"/>
    <w:rsid w:val="002763B1"/>
    <w:rsid w:val="00281833"/>
    <w:rsid w:val="00283A91"/>
    <w:rsid w:val="00284402"/>
    <w:rsid w:val="002859E4"/>
    <w:rsid w:val="00286479"/>
    <w:rsid w:val="00287655"/>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716C"/>
    <w:rsid w:val="0039718B"/>
    <w:rsid w:val="003A2569"/>
    <w:rsid w:val="003A2C99"/>
    <w:rsid w:val="003A2D07"/>
    <w:rsid w:val="003A5346"/>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21FC"/>
    <w:rsid w:val="00445165"/>
    <w:rsid w:val="00451EF1"/>
    <w:rsid w:val="00452582"/>
    <w:rsid w:val="004552D7"/>
    <w:rsid w:val="00456773"/>
    <w:rsid w:val="00457E6D"/>
    <w:rsid w:val="004604D1"/>
    <w:rsid w:val="0046103C"/>
    <w:rsid w:val="004612BB"/>
    <w:rsid w:val="0046540D"/>
    <w:rsid w:val="00465619"/>
    <w:rsid w:val="00465BE9"/>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76DA"/>
    <w:rsid w:val="004F11F3"/>
    <w:rsid w:val="004F1A61"/>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504FA"/>
    <w:rsid w:val="00550EB4"/>
    <w:rsid w:val="00552940"/>
    <w:rsid w:val="00554AA7"/>
    <w:rsid w:val="005559B2"/>
    <w:rsid w:val="00555E7F"/>
    <w:rsid w:val="005565A3"/>
    <w:rsid w:val="00557B5A"/>
    <w:rsid w:val="00560CEA"/>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50A1"/>
    <w:rsid w:val="005D5F24"/>
    <w:rsid w:val="005E01E8"/>
    <w:rsid w:val="005E0D70"/>
    <w:rsid w:val="005E1CDF"/>
    <w:rsid w:val="005E3A29"/>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81733"/>
    <w:rsid w:val="006841CF"/>
    <w:rsid w:val="00684F9B"/>
    <w:rsid w:val="00685822"/>
    <w:rsid w:val="006858B8"/>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AC6"/>
    <w:rsid w:val="006C6BE3"/>
    <w:rsid w:val="006C6C21"/>
    <w:rsid w:val="006C7928"/>
    <w:rsid w:val="006D0188"/>
    <w:rsid w:val="006D3A17"/>
    <w:rsid w:val="006D3AEB"/>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E3"/>
    <w:rsid w:val="0074214E"/>
    <w:rsid w:val="00742A09"/>
    <w:rsid w:val="00742F70"/>
    <w:rsid w:val="0074450D"/>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6212"/>
    <w:rsid w:val="008D2713"/>
    <w:rsid w:val="008D4023"/>
    <w:rsid w:val="008E1CDE"/>
    <w:rsid w:val="008E1E89"/>
    <w:rsid w:val="008E3D7C"/>
    <w:rsid w:val="008E3ECB"/>
    <w:rsid w:val="008E4E7D"/>
    <w:rsid w:val="008E58D8"/>
    <w:rsid w:val="008E594C"/>
    <w:rsid w:val="008F1194"/>
    <w:rsid w:val="008F14E0"/>
    <w:rsid w:val="008F18B1"/>
    <w:rsid w:val="008F2DE4"/>
    <w:rsid w:val="008F3E77"/>
    <w:rsid w:val="008F4CF0"/>
    <w:rsid w:val="008F5493"/>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F5B"/>
    <w:rsid w:val="00B34484"/>
    <w:rsid w:val="00B348A6"/>
    <w:rsid w:val="00B34EB3"/>
    <w:rsid w:val="00B404F6"/>
    <w:rsid w:val="00B43A9A"/>
    <w:rsid w:val="00B44454"/>
    <w:rsid w:val="00B452C4"/>
    <w:rsid w:val="00B4647D"/>
    <w:rsid w:val="00B4687D"/>
    <w:rsid w:val="00B47680"/>
    <w:rsid w:val="00B5035C"/>
    <w:rsid w:val="00B5554F"/>
    <w:rsid w:val="00B60BD3"/>
    <w:rsid w:val="00B61BFF"/>
    <w:rsid w:val="00B61E1E"/>
    <w:rsid w:val="00B62A6B"/>
    <w:rsid w:val="00B64330"/>
    <w:rsid w:val="00B645FA"/>
    <w:rsid w:val="00B66D67"/>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C3245"/>
    <w:rsid w:val="00BC44AD"/>
    <w:rsid w:val="00BC4EDE"/>
    <w:rsid w:val="00BC527F"/>
    <w:rsid w:val="00BC6781"/>
    <w:rsid w:val="00BD0A15"/>
    <w:rsid w:val="00BD1BAB"/>
    <w:rsid w:val="00BD3E2C"/>
    <w:rsid w:val="00BD53D5"/>
    <w:rsid w:val="00BD5790"/>
    <w:rsid w:val="00BD5C8F"/>
    <w:rsid w:val="00BD7D44"/>
    <w:rsid w:val="00BE1698"/>
    <w:rsid w:val="00BE206E"/>
    <w:rsid w:val="00BE4C7B"/>
    <w:rsid w:val="00BE4E68"/>
    <w:rsid w:val="00BE62A0"/>
    <w:rsid w:val="00BE743C"/>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A62"/>
    <w:rsid w:val="00C230AE"/>
    <w:rsid w:val="00C230F8"/>
    <w:rsid w:val="00C23323"/>
    <w:rsid w:val="00C24DB5"/>
    <w:rsid w:val="00C261D2"/>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3278"/>
    <w:rsid w:val="00D33912"/>
    <w:rsid w:val="00D33960"/>
    <w:rsid w:val="00D34D69"/>
    <w:rsid w:val="00D35238"/>
    <w:rsid w:val="00D3565D"/>
    <w:rsid w:val="00D35C51"/>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A88884"/>
  <w15:chartTrackingRefBased/>
  <w15:docId w15:val="{9B6F5063-8046-4065-874F-B03E214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jablonski@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r.jablonski@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ED30-4AAE-4010-9AD4-824EB2B2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7816</Words>
  <Characters>46898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54605</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cp:lastModifiedBy>Radosław Jabłoński</cp:lastModifiedBy>
  <cp:revision>5</cp:revision>
  <cp:lastPrinted>2019-04-16T06:34:00Z</cp:lastPrinted>
  <dcterms:created xsi:type="dcterms:W3CDTF">2019-04-04T08:21:00Z</dcterms:created>
  <dcterms:modified xsi:type="dcterms:W3CDTF">2019-04-16T06:35:00Z</dcterms:modified>
</cp:coreProperties>
</file>