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6C5CEA" w:rsidP="00BA1890">
      <w:pPr>
        <w:jc w:val="center"/>
        <w:rPr>
          <w:rFonts w:ascii="Tahoma" w:hAnsi="Tahoma" w:cs="Tahoma"/>
          <w:b/>
          <w:color w:val="0070C0"/>
        </w:rPr>
      </w:pPr>
      <w:r>
        <w:rPr>
          <w:rFonts w:ascii="Tahoma" w:hAnsi="Tahoma" w:cs="Tahoma"/>
          <w:b/>
          <w:color w:val="0070C0"/>
          <w:sz w:val="24"/>
          <w:szCs w:val="24"/>
        </w:rPr>
        <w:t xml:space="preserve">Zakup energii elektrycznej dla potrzeb </w:t>
      </w:r>
      <w:r w:rsidR="00AF30C2">
        <w:rPr>
          <w:rFonts w:ascii="Tahoma" w:hAnsi="Tahoma" w:cs="Tahoma"/>
          <w:b/>
          <w:color w:val="0070C0"/>
          <w:sz w:val="24"/>
          <w:szCs w:val="24"/>
        </w:rPr>
        <w:t>obiektów WS – SP ZOZ w Zgorz</w:t>
      </w:r>
      <w:r w:rsidR="009A79B1">
        <w:rPr>
          <w:rFonts w:ascii="Tahoma" w:hAnsi="Tahoma" w:cs="Tahoma"/>
          <w:b/>
          <w:color w:val="0070C0"/>
          <w:sz w:val="24"/>
          <w:szCs w:val="24"/>
        </w:rPr>
        <w:t>elcu</w:t>
      </w:r>
      <w:r w:rsidR="00147350">
        <w:rPr>
          <w:rFonts w:ascii="Tahoma" w:hAnsi="Tahoma" w:cs="Tahoma"/>
          <w:b/>
          <w:color w:val="0070C0"/>
          <w:sz w:val="24"/>
          <w:szCs w:val="24"/>
        </w:rPr>
        <w:t>.</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587A8D" w:rsidRDefault="009E643E" w:rsidP="00307762">
      <w:pPr>
        <w:tabs>
          <w:tab w:val="left" w:pos="360"/>
          <w:tab w:val="left" w:pos="993"/>
        </w:tabs>
        <w:suppressAutoHyphens/>
        <w:rPr>
          <w:rFonts w:ascii="Tahoma" w:hAnsi="Tahoma"/>
          <w:sz w:val="18"/>
          <w:szCs w:val="18"/>
        </w:rPr>
      </w:pPr>
      <w:r w:rsidRPr="00AF30C2">
        <w:rPr>
          <w:rFonts w:ascii="Tahoma" w:hAnsi="Tahoma"/>
          <w:sz w:val="18"/>
          <w:szCs w:val="18"/>
        </w:rPr>
        <w:t xml:space="preserve">3.    </w:t>
      </w:r>
      <w:r w:rsidR="00587A8D">
        <w:rPr>
          <w:rFonts w:ascii="Tahoma" w:hAnsi="Tahoma"/>
          <w:sz w:val="18"/>
          <w:szCs w:val="18"/>
        </w:rPr>
        <w:t>Opis przedmiotu zamówienia</w:t>
      </w:r>
    </w:p>
    <w:p w:rsidR="009E643E" w:rsidRDefault="00587A8D" w:rsidP="00307762">
      <w:pPr>
        <w:tabs>
          <w:tab w:val="left" w:pos="360"/>
          <w:tab w:val="left" w:pos="993"/>
        </w:tabs>
        <w:suppressAutoHyphens/>
        <w:rPr>
          <w:rFonts w:ascii="Tahoma" w:hAnsi="Tahoma"/>
          <w:sz w:val="18"/>
          <w:szCs w:val="18"/>
        </w:rPr>
      </w:pPr>
      <w:r>
        <w:rPr>
          <w:rFonts w:ascii="Tahoma" w:hAnsi="Tahoma"/>
          <w:sz w:val="18"/>
          <w:szCs w:val="18"/>
        </w:rPr>
        <w:t xml:space="preserve">3A.  </w:t>
      </w:r>
      <w:r w:rsidR="003B333F">
        <w:rPr>
          <w:rFonts w:ascii="Tahoma" w:hAnsi="Tahoma"/>
          <w:sz w:val="18"/>
          <w:szCs w:val="18"/>
        </w:rPr>
        <w:t>Wykaz punktów poboru gazu</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 xml:space="preserve">(wypełniony </w:t>
      </w:r>
    </w:p>
    <w:p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AF30C2">
        <w:rPr>
          <w:rFonts w:ascii="Tahoma" w:hAnsi="Tahoma"/>
          <w:sz w:val="18"/>
          <w:szCs w:val="18"/>
        </w:rPr>
        <w:t xml:space="preserve">Istotne postanowienia umowy. </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633278"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5E1A84">
        <w:rPr>
          <w:rFonts w:ascii="Tahoma" w:hAnsi="Tahoma" w:cs="Tahoma"/>
          <w:sz w:val="18"/>
          <w:szCs w:val="18"/>
        </w:rPr>
        <w:t>9</w:t>
      </w:r>
      <w:r w:rsidRPr="00C92B5D">
        <w:rPr>
          <w:rFonts w:ascii="Tahoma" w:hAnsi="Tahoma" w:cs="Tahoma"/>
          <w:sz w:val="18"/>
          <w:szCs w:val="18"/>
        </w:rPr>
        <w:t xml:space="preserve">r., poz. </w:t>
      </w:r>
      <w:r w:rsidR="005E1A84">
        <w:rPr>
          <w:rFonts w:ascii="Tahoma" w:hAnsi="Tahoma" w:cs="Tahoma"/>
          <w:sz w:val="18"/>
          <w:szCs w:val="18"/>
        </w:rPr>
        <w:t xml:space="preserve">1843 </w:t>
      </w:r>
      <w:r w:rsidR="00D41898">
        <w:rPr>
          <w:rFonts w:ascii="Tahoma" w:hAnsi="Tahoma" w:cs="Tahoma"/>
          <w:sz w:val="18"/>
          <w:szCs w:val="18"/>
        </w:rPr>
        <w:t>t.j.</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E1A84"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1A84">
        <w:rPr>
          <w:rFonts w:ascii="Tahoma" w:hAnsi="Tahoma" w:cs="Tahoma"/>
          <w:sz w:val="18"/>
          <w:szCs w:val="18"/>
        </w:rPr>
        <w:t xml:space="preserve"> </w:t>
      </w:r>
      <w:r w:rsidR="005E1A84" w:rsidRPr="005E1A84">
        <w:rPr>
          <w:rFonts w:ascii="Tahoma" w:hAnsi="Tahoma" w:cs="Tahoma"/>
          <w:sz w:val="18"/>
          <w:szCs w:val="18"/>
        </w:rPr>
        <w:t xml:space="preserve">Każdy Wykonawca może złożyć tylko jedną ofertę na całość zamówienia </w:t>
      </w:r>
      <w:r w:rsidR="005E1A84" w:rsidRPr="005E1A84">
        <w:rPr>
          <w:rFonts w:ascii="Tahoma" w:hAnsi="Tahoma" w:cs="Tahoma"/>
          <w:strike/>
          <w:sz w:val="18"/>
          <w:szCs w:val="18"/>
        </w:rPr>
        <w:t>lub dany pakiet/pakiety</w:t>
      </w:r>
      <w:r w:rsidR="005E1A84" w:rsidRPr="005E1A84">
        <w:rPr>
          <w:rFonts w:ascii="Tahoma" w:hAnsi="Tahoma" w:cs="Tahoma"/>
          <w:sz w:val="18"/>
          <w:szCs w:val="18"/>
        </w:rPr>
        <w:t xml:space="preserve"> w formie pisemnej pod rygorem nieważności. W przypadku złożenia przez Wykonawcę więcej niż jednej oferty na całość zamówienia </w:t>
      </w:r>
      <w:r w:rsidR="005E1A84" w:rsidRPr="005E1A84">
        <w:rPr>
          <w:rFonts w:ascii="Tahoma" w:hAnsi="Tahoma" w:cs="Tahoma"/>
          <w:strike/>
          <w:sz w:val="18"/>
          <w:szCs w:val="18"/>
        </w:rPr>
        <w:t>lub na dany pakiet/pakiety</w:t>
      </w:r>
      <w:r w:rsidR="005E1A84" w:rsidRPr="005E1A84">
        <w:rPr>
          <w:rFonts w:ascii="Tahoma" w:hAnsi="Tahoma" w:cs="Tahoma"/>
          <w:sz w:val="18"/>
          <w:szCs w:val="18"/>
        </w:rPr>
        <w:t xml:space="preserve"> wszystkie oferty tego Wykonawcy zostaną odrzucone przez Zamawiającego</w:t>
      </w:r>
      <w:r w:rsidR="005E1A84">
        <w:rPr>
          <w:rFonts w:ascii="Tahoma" w:hAnsi="Tahoma" w:cs="Tahoma"/>
          <w:sz w:val="18"/>
          <w:szCs w:val="18"/>
        </w:rPr>
        <w:t>.</w:t>
      </w:r>
      <w:r w:rsidR="005E01E8" w:rsidRPr="00C92B5D">
        <w:rPr>
          <w:rFonts w:ascii="Tahoma" w:hAnsi="Tahoma" w:cs="Tahoma"/>
          <w:sz w:val="18"/>
          <w:szCs w:val="18"/>
        </w:rPr>
        <w:t xml:space="preserve"> </w:t>
      </w:r>
    </w:p>
    <w:p w:rsidR="005E01E8" w:rsidRPr="00F54437" w:rsidRDefault="005E1A84" w:rsidP="00F9433F">
      <w:pPr>
        <w:spacing w:after="120"/>
        <w:ind w:left="426" w:hanging="426"/>
        <w:jc w:val="both"/>
        <w:rPr>
          <w:rFonts w:ascii="Tahoma" w:hAnsi="Tahoma" w:cs="Tahoma"/>
          <w:sz w:val="18"/>
          <w:szCs w:val="18"/>
        </w:rPr>
      </w:pPr>
      <w:r>
        <w:rPr>
          <w:rFonts w:ascii="Tahoma" w:hAnsi="Tahoma" w:cs="Tahoma"/>
          <w:sz w:val="18"/>
          <w:szCs w:val="18"/>
        </w:rPr>
        <w:t xml:space="preserve">2.2.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AF30C2">
        <w:rPr>
          <w:rFonts w:ascii="Tahoma" w:hAnsi="Tahoma" w:cs="Tahoma"/>
          <w:b/>
          <w:bCs/>
          <w:sz w:val="18"/>
          <w:szCs w:val="18"/>
          <w:u w:val="single"/>
        </w:rPr>
        <w:t>1</w:t>
      </w:r>
      <w:r w:rsidR="008E7EF3">
        <w:rPr>
          <w:rFonts w:ascii="Tahoma" w:hAnsi="Tahoma" w:cs="Tahoma"/>
          <w:b/>
          <w:bCs/>
          <w:sz w:val="18"/>
          <w:szCs w:val="18"/>
          <w:u w:val="single"/>
        </w:rPr>
        <w:t>.</w:t>
      </w:r>
      <w:r w:rsidR="00F54437">
        <w:rPr>
          <w:rFonts w:ascii="Tahoma" w:hAnsi="Tahoma" w:cs="Tahoma"/>
          <w:b/>
          <w:bCs/>
          <w:sz w:val="18"/>
          <w:szCs w:val="18"/>
          <w:u w:val="single"/>
        </w:rPr>
        <w:t xml:space="preserve"> </w:t>
      </w:r>
      <w:r w:rsidR="00F54437" w:rsidRPr="00F54437">
        <w:rPr>
          <w:rFonts w:ascii="Arial" w:hAnsi="Arial"/>
          <w:b/>
          <w:bCs/>
        </w:rPr>
        <w:t>Zamawiający nie dopuszcza składania ofert na pojedyncze pozycje</w:t>
      </w:r>
      <w:r w:rsidR="00F54437">
        <w:rPr>
          <w:rFonts w:ascii="Arial" w:hAnsi="Arial"/>
          <w:b/>
          <w:bCs/>
        </w:rPr>
        <w:t xml:space="preserve"> w pakiecie.</w:t>
      </w:r>
    </w:p>
    <w:p w:rsidR="00F7117A" w:rsidRPr="00043CC1" w:rsidRDefault="00F7117A" w:rsidP="007541AC">
      <w:pPr>
        <w:tabs>
          <w:tab w:val="num" w:pos="284"/>
        </w:tabs>
        <w:spacing w:line="276" w:lineRule="auto"/>
        <w:ind w:left="284" w:hanging="284"/>
        <w:jc w:val="both"/>
        <w:rPr>
          <w:rFonts w:ascii="Tahoma" w:hAnsi="Tahoma" w:cs="Tahoma"/>
          <w:strike/>
          <w:sz w:val="18"/>
          <w:szCs w:val="18"/>
        </w:rPr>
      </w:pPr>
      <w:r w:rsidRPr="00983C1A">
        <w:rPr>
          <w:rFonts w:ascii="Tahoma" w:hAnsi="Tahoma" w:cs="Tahoma"/>
          <w:sz w:val="18"/>
          <w:szCs w:val="18"/>
        </w:rPr>
        <w:t>2.</w:t>
      </w:r>
      <w:r w:rsidR="005E1A84">
        <w:rPr>
          <w:rFonts w:ascii="Tahoma" w:hAnsi="Tahoma" w:cs="Tahoma"/>
          <w:sz w:val="18"/>
          <w:szCs w:val="18"/>
        </w:rPr>
        <w:t>3</w:t>
      </w:r>
      <w:r w:rsidRPr="00983C1A">
        <w:rPr>
          <w:rFonts w:ascii="Tahoma" w:hAnsi="Tahoma" w:cs="Tahoma"/>
          <w:sz w:val="18"/>
          <w:szCs w:val="18"/>
        </w:rPr>
        <w:t xml:space="preserve">. </w:t>
      </w:r>
      <w:r w:rsidR="00132A5B">
        <w:rPr>
          <w:rFonts w:ascii="Tahoma" w:hAnsi="Tahoma" w:cs="Tahoma"/>
          <w:sz w:val="18"/>
          <w:szCs w:val="18"/>
        </w:rPr>
        <w:t xml:space="preserve">Zamawiający </w:t>
      </w:r>
      <w:r w:rsidR="00AC58BE">
        <w:rPr>
          <w:rFonts w:ascii="Tahoma" w:hAnsi="Tahoma" w:cs="Tahoma"/>
          <w:b/>
          <w:sz w:val="18"/>
          <w:szCs w:val="18"/>
        </w:rPr>
        <w:t xml:space="preserve">nie </w:t>
      </w:r>
      <w:r w:rsidR="00132A5B">
        <w:rPr>
          <w:rFonts w:ascii="Tahoma" w:hAnsi="Tahoma" w:cs="Tahoma"/>
          <w:b/>
          <w:sz w:val="18"/>
          <w:szCs w:val="18"/>
        </w:rPr>
        <w:t>dopuszcza</w:t>
      </w:r>
      <w:r w:rsidR="00132A5B">
        <w:rPr>
          <w:rFonts w:ascii="Tahoma" w:hAnsi="Tahoma" w:cs="Tahoma"/>
          <w:sz w:val="18"/>
          <w:szCs w:val="18"/>
        </w:rPr>
        <w:t xml:space="preserve"> składani</w:t>
      </w:r>
      <w:r w:rsidR="00BF0D42">
        <w:rPr>
          <w:rFonts w:ascii="Tahoma" w:hAnsi="Tahoma" w:cs="Tahoma"/>
          <w:sz w:val="18"/>
          <w:szCs w:val="18"/>
        </w:rPr>
        <w:t>a</w:t>
      </w:r>
      <w:r w:rsidR="00132A5B">
        <w:rPr>
          <w:rFonts w:ascii="Tahoma" w:hAnsi="Tahoma" w:cs="Tahoma"/>
          <w:sz w:val="18"/>
          <w:szCs w:val="18"/>
        </w:rPr>
        <w:t xml:space="preserve"> ofert częściowych.</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F54437">
      <w:pPr>
        <w:tabs>
          <w:tab w:val="num" w:pos="284"/>
        </w:tabs>
        <w:spacing w:after="240" w:line="276" w:lineRule="auto"/>
        <w:ind w:left="284" w:hanging="284"/>
        <w:jc w:val="both"/>
        <w:rPr>
          <w:rFonts w:ascii="Tahoma" w:hAnsi="Tahoma" w:cs="Tahoma"/>
          <w:sz w:val="18"/>
          <w:szCs w:val="18"/>
        </w:rPr>
      </w:pPr>
      <w:r w:rsidRPr="00701DC7">
        <w:rPr>
          <w:rFonts w:ascii="Tahoma" w:hAnsi="Tahoma" w:cs="Tahoma"/>
          <w:sz w:val="18"/>
          <w:szCs w:val="18"/>
        </w:rPr>
        <w:t>2.</w:t>
      </w:r>
      <w:r w:rsidR="005E1A84">
        <w:rPr>
          <w:rFonts w:ascii="Tahoma" w:hAnsi="Tahoma" w:cs="Tahoma"/>
          <w:sz w:val="18"/>
          <w:szCs w:val="18"/>
        </w:rPr>
        <w:t>4</w:t>
      </w:r>
      <w:r w:rsidRPr="00701DC7">
        <w:rPr>
          <w:rFonts w:ascii="Tahoma" w:hAnsi="Tahoma" w:cs="Tahoma"/>
          <w:sz w:val="18"/>
          <w:szCs w:val="18"/>
        </w:rPr>
        <w:t xml:space="preserve">. </w:t>
      </w:r>
      <w:r w:rsidR="00132A5B">
        <w:rPr>
          <w:rFonts w:ascii="Tahoma" w:hAnsi="Tahoma" w:cs="Tahoma"/>
          <w:sz w:val="18"/>
          <w:szCs w:val="18"/>
        </w:rPr>
        <w:t xml:space="preserve">Zamawiający </w:t>
      </w:r>
      <w:r w:rsidR="00F54437">
        <w:rPr>
          <w:rFonts w:ascii="Tahoma" w:hAnsi="Tahoma" w:cs="Tahoma"/>
          <w:sz w:val="18"/>
          <w:szCs w:val="18"/>
        </w:rPr>
        <w:t xml:space="preserve">nie </w:t>
      </w:r>
      <w:r w:rsidR="00132A5B">
        <w:rPr>
          <w:rFonts w:ascii="Tahoma" w:hAnsi="Tahoma" w:cs="Tahoma"/>
          <w:sz w:val="18"/>
          <w:szCs w:val="18"/>
        </w:rPr>
        <w:t>dopuszcza składani</w:t>
      </w:r>
      <w:r w:rsidR="00BF0D42">
        <w:rPr>
          <w:rFonts w:ascii="Tahoma" w:hAnsi="Tahoma" w:cs="Tahoma"/>
          <w:sz w:val="18"/>
          <w:szCs w:val="18"/>
        </w:rPr>
        <w:t>a</w:t>
      </w:r>
      <w:r w:rsidR="00132A5B">
        <w:rPr>
          <w:rFonts w:ascii="Tahoma" w:hAnsi="Tahoma" w:cs="Tahoma"/>
          <w:sz w:val="18"/>
          <w:szCs w:val="18"/>
        </w:rPr>
        <w:t xml:space="preserve"> </w:t>
      </w:r>
      <w:r w:rsidR="00132A5B">
        <w:rPr>
          <w:rFonts w:ascii="Tahoma" w:hAnsi="Tahoma" w:cs="Tahoma"/>
          <w:b/>
          <w:sz w:val="18"/>
          <w:szCs w:val="18"/>
        </w:rPr>
        <w:t>ofert równoważnych.</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5E1A84">
        <w:rPr>
          <w:rFonts w:ascii="Tahoma" w:hAnsi="Tahoma" w:cs="Tahoma"/>
          <w:sz w:val="18"/>
          <w:szCs w:val="18"/>
        </w:rPr>
        <w:t>5</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5E1A84">
        <w:rPr>
          <w:rFonts w:ascii="Tahoma" w:hAnsi="Tahoma" w:cs="Tahoma"/>
          <w:sz w:val="18"/>
          <w:szCs w:val="18"/>
        </w:rPr>
        <w:t>6</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5E1A84">
        <w:rPr>
          <w:rFonts w:ascii="Tahoma" w:hAnsi="Tahoma" w:cs="Tahoma"/>
          <w:sz w:val="18"/>
          <w:szCs w:val="18"/>
        </w:rPr>
        <w:t>7</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E1A84">
        <w:rPr>
          <w:rFonts w:ascii="Tahoma" w:hAnsi="Tahoma" w:cs="Tahoma"/>
          <w:sz w:val="18"/>
          <w:szCs w:val="18"/>
        </w:rPr>
        <w:t>8</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E1A84">
        <w:rPr>
          <w:rFonts w:ascii="Tahoma" w:hAnsi="Tahoma" w:cs="Tahoma"/>
          <w:sz w:val="18"/>
          <w:szCs w:val="18"/>
        </w:rPr>
        <w:t>9</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5E1A84">
        <w:rPr>
          <w:rFonts w:ascii="Tahoma" w:hAnsi="Tahoma" w:cs="Tahoma"/>
          <w:sz w:val="18"/>
          <w:szCs w:val="18"/>
        </w:rPr>
        <w:t>10</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2.1</w:t>
      </w:r>
      <w:r w:rsidR="005E1A84">
        <w:rPr>
          <w:rFonts w:ascii="Tahoma" w:hAnsi="Tahoma" w:cs="Tahoma"/>
          <w:spacing w:val="6"/>
          <w:sz w:val="18"/>
          <w:szCs w:val="18"/>
        </w:rPr>
        <w:t>1</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5E1A84">
        <w:rPr>
          <w:rFonts w:ascii="Tahoma" w:hAnsi="Tahoma" w:cs="Tahoma"/>
          <w:spacing w:val="6"/>
          <w:sz w:val="18"/>
          <w:szCs w:val="18"/>
        </w:rPr>
        <w:t>2</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5E1A84">
        <w:rPr>
          <w:rFonts w:ascii="Tahoma" w:hAnsi="Tahoma" w:cs="Tahoma"/>
          <w:sz w:val="18"/>
          <w:szCs w:val="18"/>
        </w:rPr>
        <w:t>3</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5E1A84">
        <w:rPr>
          <w:rFonts w:ascii="Tahoma" w:hAnsi="Tahoma" w:cs="Tahoma"/>
          <w:sz w:val="18"/>
          <w:szCs w:val="18"/>
        </w:rPr>
        <w:t>4</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5E1A84">
        <w:rPr>
          <w:rFonts w:ascii="Tahoma" w:hAnsi="Tahoma" w:cs="Tahoma"/>
          <w:b/>
          <w:sz w:val="18"/>
          <w:szCs w:val="18"/>
        </w:rPr>
        <w:t>5</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326833" w:rsidRPr="00CD7600">
        <w:rPr>
          <w:rFonts w:ascii="Tahoma" w:hAnsi="Tahoma" w:cs="Tahoma"/>
          <w:b/>
          <w:color w:val="0070C0"/>
          <w:sz w:val="18"/>
          <w:szCs w:val="18"/>
        </w:rPr>
        <w:t>Zakup energii elektrycznej dla potrzeb obiektów WS – SP ZOZ w Zgorzelcu</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 xml:space="preserve">2, </w:t>
      </w:r>
      <w:r w:rsidR="009A79B1">
        <w:rPr>
          <w:rFonts w:ascii="Tahoma" w:hAnsi="Tahoma" w:cs="Tahoma"/>
          <w:sz w:val="18"/>
          <w:szCs w:val="18"/>
        </w:rPr>
        <w:t>3</w:t>
      </w:r>
      <w:r w:rsidR="002055CE">
        <w:rPr>
          <w:rFonts w:ascii="Tahoma" w:hAnsi="Tahoma" w:cs="Tahoma"/>
          <w:sz w:val="18"/>
          <w:szCs w:val="18"/>
        </w:rPr>
        <w:t>,</w:t>
      </w:r>
      <w:r w:rsidR="009A79B1">
        <w:rPr>
          <w:rFonts w:ascii="Tahoma" w:hAnsi="Tahoma" w:cs="Tahoma"/>
          <w:sz w:val="18"/>
          <w:szCs w:val="18"/>
        </w:rPr>
        <w:t xml:space="preserve"> 3A</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17F56" w:rsidRDefault="00132A5B" w:rsidP="00317F56">
      <w:pPr>
        <w:tabs>
          <w:tab w:val="left" w:pos="1942"/>
        </w:tabs>
        <w:spacing w:line="276" w:lineRule="auto"/>
        <w:jc w:val="both"/>
        <w:rPr>
          <w:rFonts w:ascii="Tahoma" w:hAnsi="Tahoma"/>
          <w:b/>
          <w:bCs/>
          <w:sz w:val="18"/>
        </w:rPr>
      </w:pPr>
      <w:r>
        <w:rPr>
          <w:rFonts w:ascii="Tahoma" w:hAnsi="Tahoma"/>
          <w:b/>
          <w:bCs/>
          <w:sz w:val="18"/>
        </w:rPr>
        <w:t>3.2. Kod CPV:</w:t>
      </w:r>
      <w:r w:rsidR="008E7EF3">
        <w:rPr>
          <w:rFonts w:ascii="Tahoma" w:hAnsi="Tahoma"/>
          <w:b/>
          <w:bCs/>
          <w:sz w:val="18"/>
        </w:rPr>
        <w:t xml:space="preserve"> </w:t>
      </w:r>
      <w:r w:rsidR="009A79B1">
        <w:rPr>
          <w:rFonts w:ascii="Tahoma" w:hAnsi="Tahoma"/>
          <w:b/>
          <w:bCs/>
          <w:sz w:val="18"/>
        </w:rPr>
        <w:t>09.</w:t>
      </w:r>
      <w:r w:rsidR="00FA47A1">
        <w:rPr>
          <w:rFonts w:ascii="Tahoma" w:hAnsi="Tahoma"/>
          <w:b/>
          <w:bCs/>
          <w:sz w:val="18"/>
        </w:rPr>
        <w:t>31</w:t>
      </w:r>
      <w:r w:rsidR="009A79B1">
        <w:rPr>
          <w:rFonts w:ascii="Tahoma" w:hAnsi="Tahoma"/>
          <w:b/>
          <w:bCs/>
          <w:sz w:val="18"/>
        </w:rPr>
        <w:t>.00.00-</w:t>
      </w:r>
      <w:r w:rsidR="00FA47A1">
        <w:rPr>
          <w:rFonts w:ascii="Tahoma" w:hAnsi="Tahoma"/>
          <w:b/>
          <w:bCs/>
          <w:sz w:val="18"/>
        </w:rPr>
        <w:t>5</w:t>
      </w:r>
      <w:r w:rsidR="009A79B1">
        <w:rPr>
          <w:rFonts w:ascii="Tahoma" w:hAnsi="Tahoma"/>
          <w:b/>
          <w:bCs/>
          <w:sz w:val="18"/>
        </w:rPr>
        <w:t xml:space="preserve"> </w:t>
      </w:r>
      <w:r w:rsidR="00FA47A1">
        <w:rPr>
          <w:rFonts w:ascii="Tahoma" w:hAnsi="Tahoma"/>
          <w:b/>
          <w:bCs/>
          <w:sz w:val="18"/>
        </w:rPr>
        <w:t>Elektryczność</w:t>
      </w:r>
    </w:p>
    <w:p w:rsidR="009A79B1" w:rsidRPr="00317F56" w:rsidRDefault="009A79B1" w:rsidP="00317F56">
      <w:pPr>
        <w:tabs>
          <w:tab w:val="left" w:pos="1942"/>
        </w:tabs>
        <w:spacing w:line="276" w:lineRule="auto"/>
        <w:jc w:val="both"/>
        <w:rPr>
          <w:rFonts w:ascii="Tahoma" w:hAnsi="Tahoma"/>
          <w:b/>
          <w:bCs/>
          <w:sz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9A79B1">
        <w:rPr>
          <w:rFonts w:ascii="Tahoma" w:hAnsi="Tahoma" w:cs="Tahoma"/>
          <w:sz w:val="18"/>
        </w:rPr>
        <w:t xml:space="preserve">Okres trwania umowy: </w:t>
      </w:r>
      <w:r w:rsidR="009A79B1" w:rsidRPr="009A79B1">
        <w:rPr>
          <w:rFonts w:ascii="Tahoma" w:hAnsi="Tahoma" w:cs="Tahoma"/>
          <w:b/>
          <w:color w:val="0070C0"/>
          <w:sz w:val="18"/>
          <w:szCs w:val="18"/>
        </w:rPr>
        <w:t xml:space="preserve">od </w:t>
      </w:r>
      <w:r w:rsidR="009A79B1">
        <w:rPr>
          <w:rFonts w:ascii="Tahoma" w:hAnsi="Tahoma" w:cs="Tahoma"/>
          <w:b/>
          <w:color w:val="0070C0"/>
          <w:sz w:val="18"/>
          <w:szCs w:val="18"/>
        </w:rPr>
        <w:t>2020</w:t>
      </w:r>
      <w:r w:rsidR="009A79B1" w:rsidRPr="009A79B1">
        <w:rPr>
          <w:rFonts w:ascii="Tahoma" w:hAnsi="Tahoma" w:cs="Tahoma"/>
          <w:b/>
          <w:color w:val="0070C0"/>
          <w:sz w:val="18"/>
          <w:szCs w:val="18"/>
        </w:rPr>
        <w:t xml:space="preserve">-01-01 do </w:t>
      </w:r>
      <w:r w:rsidR="009A79B1">
        <w:rPr>
          <w:rFonts w:ascii="Tahoma" w:hAnsi="Tahoma" w:cs="Tahoma"/>
          <w:b/>
          <w:color w:val="0070C0"/>
          <w:sz w:val="18"/>
          <w:szCs w:val="18"/>
        </w:rPr>
        <w:t>2020</w:t>
      </w:r>
      <w:r w:rsidR="009A79B1" w:rsidRPr="009A79B1">
        <w:rPr>
          <w:rFonts w:ascii="Tahoma" w:hAnsi="Tahoma" w:cs="Tahoma"/>
          <w:b/>
          <w:color w:val="0070C0"/>
          <w:sz w:val="18"/>
          <w:szCs w:val="18"/>
        </w:rPr>
        <w:t>-12-31</w:t>
      </w:r>
      <w:r w:rsidR="009A79B1">
        <w:rPr>
          <w:rFonts w:ascii="Tahoma" w:hAnsi="Tahoma" w:cs="Tahoma"/>
          <w:b/>
          <w:sz w:val="18"/>
        </w:rPr>
        <w:t xml:space="preserve"> </w:t>
      </w:r>
      <w:r w:rsidR="009A79B1">
        <w:rPr>
          <w:rFonts w:ascii="Tahoma" w:hAnsi="Tahoma"/>
          <w:b/>
          <w:sz w:val="18"/>
          <w:szCs w:val="18"/>
        </w:rPr>
        <w:t xml:space="preserve">(lecz nie wcześniej niż po zawarciu umowy sprzedaży </w:t>
      </w:r>
      <w:r w:rsidR="005E1A84">
        <w:rPr>
          <w:rFonts w:ascii="Tahoma" w:hAnsi="Tahoma"/>
          <w:b/>
          <w:sz w:val="18"/>
          <w:szCs w:val="18"/>
        </w:rPr>
        <w:t>energii elektrycznej</w:t>
      </w:r>
      <w:r w:rsidR="009A79B1">
        <w:rPr>
          <w:rFonts w:ascii="Tahoma" w:hAnsi="Tahoma"/>
          <w:b/>
          <w:sz w:val="18"/>
          <w:szCs w:val="18"/>
        </w:rPr>
        <w:t xml:space="preserve"> oraz pozytywnie przeprowadzonej procedurze zmiany sprzedawcy)</w:t>
      </w:r>
      <w:r w:rsidR="00EF1AAC">
        <w:rPr>
          <w:rFonts w:ascii="Tahoma" w:hAnsi="Tahoma" w:cs="Tahoma"/>
          <w:b/>
          <w:color w:val="0070C0"/>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 xml:space="preserve">Termin płatności: </w:t>
      </w:r>
      <w:r w:rsidR="00FA47A1" w:rsidRPr="00FA47A1">
        <w:rPr>
          <w:rFonts w:ascii="Tahoma" w:hAnsi="Tahoma"/>
          <w:b/>
          <w:sz w:val="18"/>
          <w:szCs w:val="18"/>
        </w:rPr>
        <w:t>nie krótszy niż 60 dni od daty wystawienia prawidłowej faktury VAT</w:t>
      </w:r>
      <w:r w:rsidR="009A79B1" w:rsidRPr="00FA47A1">
        <w:rPr>
          <w:rFonts w:ascii="Tahoma" w:hAnsi="Tahoma"/>
          <w:b/>
          <w:sz w:val="18"/>
          <w:szCs w:val="18"/>
        </w:rPr>
        <w:t>.</w:t>
      </w:r>
    </w:p>
    <w:p w:rsidR="00612A22" w:rsidRDefault="00612A22" w:rsidP="0012544E">
      <w:pPr>
        <w:jc w:val="both"/>
        <w:rPr>
          <w:rFonts w:ascii="Tahoma" w:hAnsi="Tahoma" w:cs="Tahoma"/>
          <w:sz w:val="18"/>
          <w:szCs w:val="18"/>
        </w:rPr>
      </w:pPr>
    </w:p>
    <w:p w:rsidR="00FA47A1" w:rsidRDefault="00FA47A1" w:rsidP="00FA47A1">
      <w:pPr>
        <w:ind w:left="426" w:hanging="426"/>
        <w:jc w:val="both"/>
        <w:rPr>
          <w:rFonts w:ascii="Tahoma" w:hAnsi="Tahoma" w:cs="Tahoma"/>
          <w:sz w:val="18"/>
          <w:szCs w:val="18"/>
        </w:rPr>
      </w:pPr>
      <w:r>
        <w:rPr>
          <w:rFonts w:ascii="Tahoma" w:hAnsi="Tahoma" w:cs="Tahoma"/>
          <w:sz w:val="18"/>
          <w:szCs w:val="18"/>
        </w:rPr>
        <w:t>4.3. Miejsce realizacji zamówienia: Budynki WS – SP ZOZ w Zgorzelcu, Sieniawce, Zawidowie, Pieńsku, Czerwonej Wodzie, Dłużynie Dolnej, Trójcy, Olszynie, Pilichowicach i Gryfowie Śląskim.</w:t>
      </w:r>
    </w:p>
    <w:p w:rsidR="00FA47A1" w:rsidRDefault="00FA47A1" w:rsidP="00FA47A1">
      <w:pPr>
        <w:ind w:left="426" w:hanging="426"/>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0B46DC" w:rsidRDefault="00BB73A2" w:rsidP="001801BC">
      <w:pPr>
        <w:ind w:left="851" w:hanging="567"/>
        <w:jc w:val="both"/>
        <w:rPr>
          <w:rFonts w:ascii="Tahoma" w:hAnsi="Tahoma" w:cs="Tahoma"/>
          <w:sz w:val="18"/>
          <w:szCs w:val="18"/>
        </w:rPr>
      </w:pPr>
      <w:r>
        <w:rPr>
          <w:rFonts w:ascii="Tahoma" w:hAnsi="Tahoma" w:cs="Tahoma"/>
          <w:sz w:val="18"/>
          <w:szCs w:val="18"/>
        </w:rPr>
        <w:t>5.1.2. spełniają warunki udziału w postępowaniu</w:t>
      </w:r>
      <w:r w:rsidR="00F23A13">
        <w:rPr>
          <w:rFonts w:ascii="Tahoma" w:hAnsi="Tahoma" w:cs="Tahoma"/>
          <w:sz w:val="18"/>
          <w:szCs w:val="18"/>
        </w:rPr>
        <w:t xml:space="preserve">, </w:t>
      </w:r>
      <w:r w:rsidR="001801BC">
        <w:rPr>
          <w:rFonts w:ascii="Tahoma" w:hAnsi="Tahoma" w:cs="Tahoma"/>
          <w:sz w:val="18"/>
          <w:szCs w:val="18"/>
        </w:rPr>
        <w:t xml:space="preserve">w zakresie </w:t>
      </w:r>
      <w:r w:rsidR="00780870">
        <w:rPr>
          <w:rFonts w:ascii="Tahoma" w:hAnsi="Tahoma" w:cs="Tahoma"/>
          <w:sz w:val="18"/>
          <w:szCs w:val="18"/>
        </w:rPr>
        <w:t>kompetencji lub uprawnień do prowadzenia określonej działalności zawodowej o ile wynika to z odrębnych przepisów</w:t>
      </w:r>
      <w:r w:rsidR="00E4328B">
        <w:rPr>
          <w:rFonts w:ascii="Tahoma" w:hAnsi="Tahoma" w:cs="Tahoma"/>
          <w:sz w:val="18"/>
          <w:szCs w:val="18"/>
        </w:rPr>
        <w:t xml:space="preserve"> tj.</w:t>
      </w:r>
      <w:r w:rsidR="001801BC">
        <w:rPr>
          <w:rFonts w:ascii="Tahoma" w:hAnsi="Tahoma" w:cs="Tahoma"/>
          <w:sz w:val="18"/>
          <w:szCs w:val="18"/>
        </w:rPr>
        <w:t>:</w:t>
      </w:r>
    </w:p>
    <w:p w:rsidR="000B46DC" w:rsidRDefault="00E4328B" w:rsidP="002848F3">
      <w:pPr>
        <w:spacing w:line="276" w:lineRule="auto"/>
        <w:ind w:left="1560" w:hanging="1560"/>
        <w:jc w:val="both"/>
        <w:rPr>
          <w:rFonts w:ascii="Tahoma" w:hAnsi="Tahoma" w:cs="Tahoma"/>
          <w:bCs/>
          <w:sz w:val="18"/>
          <w:szCs w:val="18"/>
        </w:rPr>
      </w:pPr>
      <w:r>
        <w:rPr>
          <w:rFonts w:ascii="Tahoma" w:hAnsi="Tahoma" w:cs="Tahoma"/>
          <w:color w:val="000000"/>
          <w:sz w:val="18"/>
          <w:szCs w:val="18"/>
        </w:rPr>
        <w:t xml:space="preserve">             </w:t>
      </w:r>
      <w:r w:rsidR="000B46DC">
        <w:rPr>
          <w:rFonts w:ascii="Tahoma" w:hAnsi="Tahoma" w:cs="Tahoma"/>
          <w:color w:val="000000"/>
          <w:sz w:val="18"/>
          <w:szCs w:val="18"/>
        </w:rPr>
        <w:t xml:space="preserve">5.1.2.1. </w:t>
      </w:r>
      <w:r w:rsidR="00780870">
        <w:rPr>
          <w:rFonts w:ascii="Tahoma" w:hAnsi="Tahoma" w:cs="Tahoma"/>
          <w:color w:val="000000"/>
          <w:sz w:val="18"/>
          <w:szCs w:val="18"/>
        </w:rPr>
        <w:t xml:space="preserve"> </w:t>
      </w:r>
      <w:r w:rsidR="007A3B46">
        <w:rPr>
          <w:rFonts w:ascii="Tahoma" w:hAnsi="Tahoma"/>
          <w:sz w:val="18"/>
        </w:rPr>
        <w:t xml:space="preserve">Zamawiający uzna ten warunek za spełniony, jeżeli Wykonawca wykaże się posiadaniem </w:t>
      </w:r>
      <w:bookmarkStart w:id="0" w:name="_Hlk19001683"/>
      <w:r w:rsidR="000B46DC" w:rsidRPr="003A4758">
        <w:rPr>
          <w:rFonts w:ascii="Tahoma" w:hAnsi="Tahoma" w:cs="Tahoma"/>
          <w:b/>
          <w:color w:val="0070C0"/>
          <w:sz w:val="18"/>
          <w:szCs w:val="18"/>
        </w:rPr>
        <w:t>aktualn</w:t>
      </w:r>
      <w:r w:rsidR="00294EAA">
        <w:rPr>
          <w:rFonts w:ascii="Tahoma" w:hAnsi="Tahoma" w:cs="Tahoma"/>
          <w:b/>
          <w:color w:val="0070C0"/>
          <w:sz w:val="18"/>
          <w:szCs w:val="18"/>
        </w:rPr>
        <w:t>ej</w:t>
      </w:r>
      <w:r w:rsidR="000B46DC" w:rsidRPr="003A4758">
        <w:rPr>
          <w:rFonts w:ascii="Tahoma" w:hAnsi="Tahoma" w:cs="Tahoma"/>
          <w:b/>
          <w:color w:val="0070C0"/>
          <w:sz w:val="18"/>
          <w:szCs w:val="18"/>
        </w:rPr>
        <w:t xml:space="preserve"> koncesj</w:t>
      </w:r>
      <w:r w:rsidR="00294EAA">
        <w:rPr>
          <w:rFonts w:ascii="Tahoma" w:hAnsi="Tahoma" w:cs="Tahoma"/>
          <w:b/>
          <w:color w:val="0070C0"/>
          <w:sz w:val="18"/>
          <w:szCs w:val="18"/>
        </w:rPr>
        <w:t>i</w:t>
      </w:r>
      <w:r w:rsidR="000B46DC">
        <w:rPr>
          <w:rFonts w:ascii="Tahoma" w:hAnsi="Tahoma" w:cs="Tahoma"/>
          <w:color w:val="000000"/>
          <w:sz w:val="18"/>
          <w:szCs w:val="18"/>
        </w:rPr>
        <w:t xml:space="preserve"> na prowadzenie działalności gospodarczej w zakresie obrotu </w:t>
      </w:r>
      <w:r w:rsidR="00E3189C">
        <w:rPr>
          <w:rFonts w:ascii="Tahoma" w:hAnsi="Tahoma" w:cs="Tahoma"/>
          <w:color w:val="000000"/>
          <w:sz w:val="18"/>
          <w:szCs w:val="18"/>
        </w:rPr>
        <w:t>energią elektryczną</w:t>
      </w:r>
      <w:r w:rsidR="000B46DC">
        <w:rPr>
          <w:rFonts w:ascii="Tahoma" w:hAnsi="Tahoma" w:cs="Tahoma"/>
          <w:color w:val="000000"/>
          <w:sz w:val="18"/>
          <w:szCs w:val="18"/>
        </w:rPr>
        <w:t>, wydaną przez Prezesa Urzędu Regulacji Energetyk</w:t>
      </w:r>
      <w:r w:rsidR="003A4758">
        <w:rPr>
          <w:rFonts w:ascii="Tahoma" w:hAnsi="Tahoma" w:cs="Tahoma"/>
          <w:color w:val="000000"/>
          <w:sz w:val="18"/>
          <w:szCs w:val="18"/>
        </w:rPr>
        <w:t>i</w:t>
      </w:r>
      <w:r w:rsidR="000B307A">
        <w:rPr>
          <w:rFonts w:ascii="Tahoma" w:hAnsi="Tahoma" w:cs="Tahoma"/>
          <w:sz w:val="18"/>
          <w:szCs w:val="18"/>
        </w:rPr>
        <w:t>, na podstawie art. 32 ustawy z dnia 10 kwietnia 1997r. Prawo energetyczne (Dz.U. 2019</w:t>
      </w:r>
      <w:r w:rsidR="003A4758">
        <w:rPr>
          <w:rFonts w:ascii="Tahoma" w:hAnsi="Tahoma" w:cs="Tahoma"/>
          <w:sz w:val="18"/>
          <w:szCs w:val="18"/>
        </w:rPr>
        <w:t>r. poz. 755 t.j. ze zm.)</w:t>
      </w:r>
      <w:r w:rsidR="00DE4382">
        <w:rPr>
          <w:rFonts w:ascii="Tahoma" w:hAnsi="Tahoma" w:cs="Tahoma"/>
          <w:sz w:val="18"/>
          <w:szCs w:val="18"/>
        </w:rPr>
        <w:t xml:space="preserve"> </w:t>
      </w:r>
      <w:r w:rsidR="006A3B91">
        <w:rPr>
          <w:rFonts w:ascii="Tahoma" w:hAnsi="Tahoma" w:cs="Tahoma"/>
          <w:sz w:val="18"/>
          <w:szCs w:val="18"/>
        </w:rPr>
        <w:t>i</w:t>
      </w:r>
      <w:r w:rsidR="002848F3">
        <w:rPr>
          <w:rFonts w:ascii="Tahoma" w:hAnsi="Tahoma" w:cs="Tahoma"/>
          <w:sz w:val="18"/>
          <w:szCs w:val="18"/>
        </w:rPr>
        <w:t xml:space="preserve"> złoży oświadczenie, że posiada </w:t>
      </w:r>
      <w:r w:rsidR="003A4758">
        <w:rPr>
          <w:rFonts w:ascii="Tahoma" w:hAnsi="Tahoma" w:cs="Tahoma"/>
          <w:bCs/>
          <w:sz w:val="18"/>
          <w:szCs w:val="18"/>
        </w:rPr>
        <w:t xml:space="preserve">aktualną </w:t>
      </w:r>
      <w:r w:rsidR="000B46DC" w:rsidRPr="003A4758">
        <w:rPr>
          <w:rFonts w:ascii="Tahoma" w:hAnsi="Tahoma" w:cs="Tahoma"/>
          <w:b/>
          <w:color w:val="0070C0"/>
          <w:sz w:val="18"/>
          <w:szCs w:val="18"/>
        </w:rPr>
        <w:t>umowę z Operatorem Systemu Dystrybucyjnego</w:t>
      </w:r>
      <w:r w:rsidR="000B46DC">
        <w:rPr>
          <w:rFonts w:ascii="Tahoma" w:hAnsi="Tahoma" w:cs="Tahoma"/>
          <w:bCs/>
          <w:sz w:val="18"/>
          <w:szCs w:val="18"/>
        </w:rPr>
        <w:t xml:space="preserve"> obowiązującą na czas trwania umowy umożliwiającą sprzedaż </w:t>
      </w:r>
      <w:r w:rsidR="00E3189C">
        <w:rPr>
          <w:rFonts w:ascii="Tahoma" w:hAnsi="Tahoma" w:cs="Tahoma"/>
          <w:bCs/>
          <w:sz w:val="18"/>
          <w:szCs w:val="18"/>
        </w:rPr>
        <w:t xml:space="preserve">energii elektrycznej </w:t>
      </w:r>
      <w:r w:rsidR="000B46DC">
        <w:rPr>
          <w:rFonts w:ascii="Tahoma" w:hAnsi="Tahoma" w:cs="Tahoma"/>
          <w:bCs/>
          <w:sz w:val="18"/>
          <w:szCs w:val="18"/>
        </w:rPr>
        <w:t>za pośrednictwem sieci dystrybucyjnej zgodnie ze spisem punktów poboru</w:t>
      </w:r>
      <w:r w:rsidR="003A4758">
        <w:rPr>
          <w:rFonts w:ascii="Tahoma" w:hAnsi="Tahoma" w:cs="Tahoma"/>
          <w:bCs/>
          <w:sz w:val="18"/>
          <w:szCs w:val="18"/>
        </w:rPr>
        <w:t xml:space="preserve">, załączonych do niniejszej </w:t>
      </w:r>
      <w:r w:rsidR="003A4758" w:rsidRPr="00530BB5">
        <w:rPr>
          <w:rFonts w:ascii="Tahoma" w:hAnsi="Tahoma" w:cs="Tahoma"/>
          <w:bCs/>
          <w:sz w:val="18"/>
          <w:szCs w:val="18"/>
        </w:rPr>
        <w:t xml:space="preserve">SIWZ (załącznik  nr </w:t>
      </w:r>
      <w:r w:rsidR="00587A8D">
        <w:rPr>
          <w:rFonts w:ascii="Tahoma" w:hAnsi="Tahoma" w:cs="Tahoma"/>
          <w:bCs/>
          <w:sz w:val="18"/>
          <w:szCs w:val="18"/>
        </w:rPr>
        <w:t>3A</w:t>
      </w:r>
      <w:r w:rsidR="004744EA" w:rsidRPr="00530BB5">
        <w:rPr>
          <w:rFonts w:ascii="Tahoma" w:hAnsi="Tahoma" w:cs="Tahoma"/>
          <w:bCs/>
          <w:sz w:val="18"/>
          <w:szCs w:val="18"/>
        </w:rPr>
        <w:t xml:space="preserve"> do SIWZ</w:t>
      </w:r>
      <w:r w:rsidR="003A4758" w:rsidRPr="00530BB5">
        <w:rPr>
          <w:rFonts w:ascii="Tahoma" w:hAnsi="Tahoma" w:cs="Tahoma"/>
          <w:bCs/>
          <w:sz w:val="18"/>
          <w:szCs w:val="18"/>
        </w:rPr>
        <w:t xml:space="preserve"> )</w:t>
      </w:r>
      <w:bookmarkEnd w:id="0"/>
      <w:r w:rsidR="002848F3" w:rsidRPr="00530BB5">
        <w:rPr>
          <w:rFonts w:ascii="Tahoma" w:hAnsi="Tahoma" w:cs="Tahoma"/>
          <w:bCs/>
          <w:sz w:val="18"/>
          <w:szCs w:val="18"/>
        </w:rPr>
        <w:t>.</w:t>
      </w:r>
    </w:p>
    <w:p w:rsidR="006473FD" w:rsidRPr="002D6DCB" w:rsidRDefault="006473FD" w:rsidP="000B46DC">
      <w:pPr>
        <w:ind w:left="284"/>
        <w:jc w:val="both"/>
        <w:rPr>
          <w:rFonts w:ascii="Tahoma" w:hAnsi="Tahoma"/>
          <w:color w:val="0070C0"/>
          <w:sz w:val="18"/>
          <w:szCs w:val="18"/>
        </w:rPr>
      </w:pPr>
      <w:r w:rsidRPr="002D6DCB">
        <w:rPr>
          <w:rFonts w:ascii="Tahoma" w:hAnsi="Tahoma"/>
          <w:color w:val="0070C0"/>
          <w:sz w:val="18"/>
          <w:szCs w:val="18"/>
        </w:rPr>
        <w:t xml:space="preserve"> </w:t>
      </w:r>
    </w:p>
    <w:p w:rsidR="008B2787" w:rsidRPr="00BF0D42" w:rsidRDefault="00C67986" w:rsidP="00BF0D42">
      <w:pPr>
        <w:pStyle w:val="Akapitzlist"/>
        <w:numPr>
          <w:ilvl w:val="1"/>
          <w:numId w:val="27"/>
        </w:numPr>
        <w:jc w:val="both"/>
        <w:rPr>
          <w:rFonts w:ascii="Tahoma" w:hAnsi="Tahoma" w:cs="Tahoma"/>
          <w:b/>
          <w:color w:val="FF0000"/>
          <w:sz w:val="18"/>
          <w:szCs w:val="18"/>
        </w:rPr>
      </w:pPr>
      <w:r w:rsidRPr="00BF0D42">
        <w:rPr>
          <w:rFonts w:ascii="Tahoma" w:hAnsi="Tahoma" w:cs="Tahoma"/>
          <w:sz w:val="18"/>
          <w:szCs w:val="18"/>
        </w:rPr>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BF0D42">
        <w:rPr>
          <w:rFonts w:ascii="Tahoma" w:hAnsi="Tahoma" w:cs="Tahoma"/>
          <w:b/>
          <w:sz w:val="18"/>
          <w:szCs w:val="18"/>
        </w:rPr>
        <w:t>.</w:t>
      </w:r>
    </w:p>
    <w:p w:rsidR="00BF0D42" w:rsidRPr="00BF0D42" w:rsidRDefault="00BF0D42" w:rsidP="00BF0D42">
      <w:pPr>
        <w:pStyle w:val="Akapitzlist"/>
        <w:ind w:left="360"/>
        <w:jc w:val="both"/>
        <w:rPr>
          <w:rFonts w:ascii="Tahoma" w:hAnsi="Tahoma" w:cs="Tahoma"/>
          <w:b/>
          <w:color w:val="FF0000"/>
          <w:sz w:val="18"/>
          <w:szCs w:val="18"/>
        </w:rPr>
      </w:pPr>
    </w:p>
    <w:p w:rsidR="00BF0D42" w:rsidRPr="00BF0D42" w:rsidRDefault="00C67986" w:rsidP="00BF0D42">
      <w:pPr>
        <w:pStyle w:val="Akapitzlist"/>
        <w:numPr>
          <w:ilvl w:val="1"/>
          <w:numId w:val="27"/>
        </w:numPr>
        <w:jc w:val="both"/>
        <w:rPr>
          <w:rFonts w:ascii="Tahoma" w:hAnsi="Tahoma" w:cs="Tahoma"/>
          <w:b/>
          <w:color w:val="FF0000"/>
          <w:sz w:val="18"/>
          <w:szCs w:val="18"/>
        </w:rPr>
      </w:pPr>
      <w:r w:rsidRPr="00BF0D42">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sidRPr="00BF0D42">
        <w:rPr>
          <w:rFonts w:ascii="Tahoma" w:hAnsi="Tahoma" w:cs="Tahoma"/>
          <w:sz w:val="18"/>
          <w:szCs w:val="18"/>
        </w:rPr>
        <w:t>.</w:t>
      </w:r>
    </w:p>
    <w:p w:rsidR="00BF0D42" w:rsidRPr="00BF0D42" w:rsidRDefault="00BF0D42" w:rsidP="00BF0D42">
      <w:pPr>
        <w:pStyle w:val="Akapitzlist"/>
        <w:rPr>
          <w:rFonts w:ascii="Tahoma" w:hAnsi="Tahoma" w:cs="Tahoma"/>
          <w:sz w:val="18"/>
          <w:szCs w:val="18"/>
        </w:rPr>
      </w:pPr>
    </w:p>
    <w:p w:rsidR="00BF0D42" w:rsidRPr="00BF0D42" w:rsidRDefault="00DB2166" w:rsidP="00BF0D42">
      <w:pPr>
        <w:pStyle w:val="Akapitzlist"/>
        <w:numPr>
          <w:ilvl w:val="1"/>
          <w:numId w:val="27"/>
        </w:numPr>
        <w:jc w:val="both"/>
        <w:rPr>
          <w:rFonts w:ascii="Tahoma" w:hAnsi="Tahoma" w:cs="Tahoma"/>
          <w:b/>
          <w:color w:val="FF0000"/>
          <w:sz w:val="18"/>
          <w:szCs w:val="18"/>
        </w:rPr>
      </w:pPr>
      <w:r w:rsidRPr="00BF0D42">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sidRPr="00BF0D42">
        <w:rPr>
          <w:rFonts w:ascii="Tahoma" w:hAnsi="Tahoma" w:cs="Tahoma"/>
          <w:sz w:val="18"/>
          <w:szCs w:val="18"/>
        </w:rPr>
        <w:t>.</w:t>
      </w:r>
      <w:r w:rsidR="00BF0D42">
        <w:rPr>
          <w:rFonts w:ascii="Tahoma" w:hAnsi="Tahoma" w:cs="Tahoma"/>
          <w:sz w:val="18"/>
          <w:szCs w:val="18"/>
        </w:rPr>
        <w:t xml:space="preserve"> </w:t>
      </w:r>
    </w:p>
    <w:p w:rsidR="00BF0D42" w:rsidRPr="00BF0D42" w:rsidRDefault="00BF0D42" w:rsidP="00BF0D42">
      <w:pPr>
        <w:pStyle w:val="Akapitzlist"/>
        <w:rPr>
          <w:rFonts w:ascii="Tahoma" w:hAnsi="Tahoma"/>
          <w:sz w:val="18"/>
          <w:szCs w:val="18"/>
        </w:rPr>
      </w:pPr>
    </w:p>
    <w:p w:rsidR="00BF0D42" w:rsidRPr="00BF0D42" w:rsidRDefault="00DB2166" w:rsidP="00BF0D42">
      <w:pPr>
        <w:pStyle w:val="Akapitzlist"/>
        <w:numPr>
          <w:ilvl w:val="1"/>
          <w:numId w:val="27"/>
        </w:numPr>
        <w:jc w:val="both"/>
        <w:rPr>
          <w:rFonts w:ascii="Tahoma" w:hAnsi="Tahoma" w:cs="Tahoma"/>
          <w:b/>
          <w:color w:val="FF0000"/>
          <w:sz w:val="18"/>
          <w:szCs w:val="18"/>
        </w:rPr>
      </w:pPr>
      <w:r w:rsidRPr="00BF0D42">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BF0D42">
        <w:rPr>
          <w:rFonts w:ascii="Tahoma" w:hAnsi="Tahoma" w:cs="Tahoma"/>
          <w:sz w:val="18"/>
          <w:szCs w:val="18"/>
        </w:rPr>
        <w:t>.</w:t>
      </w:r>
      <w:r w:rsidR="00BF0D42">
        <w:rPr>
          <w:rFonts w:ascii="Tahoma" w:hAnsi="Tahoma" w:cs="Tahoma"/>
          <w:sz w:val="18"/>
          <w:szCs w:val="18"/>
        </w:rPr>
        <w:t xml:space="preserve"> </w:t>
      </w:r>
    </w:p>
    <w:p w:rsidR="00BF0D42" w:rsidRPr="00BF0D42" w:rsidRDefault="00BF0D42" w:rsidP="00BF0D42">
      <w:pPr>
        <w:pStyle w:val="Akapitzlist"/>
        <w:rPr>
          <w:rFonts w:ascii="Tahoma" w:hAnsi="Tahoma"/>
          <w:sz w:val="18"/>
          <w:szCs w:val="18"/>
        </w:rPr>
      </w:pPr>
    </w:p>
    <w:p w:rsidR="00F0280E" w:rsidRPr="00BF0D42" w:rsidRDefault="00DB2166" w:rsidP="00BF0D42">
      <w:pPr>
        <w:pStyle w:val="Akapitzlist"/>
        <w:numPr>
          <w:ilvl w:val="1"/>
          <w:numId w:val="27"/>
        </w:numPr>
        <w:jc w:val="both"/>
        <w:rPr>
          <w:rFonts w:ascii="Tahoma" w:hAnsi="Tahoma" w:cs="Tahoma"/>
          <w:b/>
          <w:color w:val="FF0000"/>
          <w:sz w:val="18"/>
          <w:szCs w:val="18"/>
        </w:rPr>
      </w:pPr>
      <w:r w:rsidRPr="00BF0D42">
        <w:rPr>
          <w:rFonts w:ascii="Tahoma" w:hAnsi="Tahoma"/>
          <w:sz w:val="18"/>
          <w:szCs w:val="18"/>
        </w:rPr>
        <w:t xml:space="preserve">W przypadku </w:t>
      </w:r>
      <w:r w:rsidRPr="00BF0D42">
        <w:rPr>
          <w:rFonts w:ascii="Tahoma" w:hAnsi="Tahoma"/>
          <w:b/>
          <w:sz w:val="18"/>
          <w:szCs w:val="18"/>
        </w:rPr>
        <w:t>wspólnego ubiegania się o zamówienie przez wykonawców</w:t>
      </w:r>
      <w:r w:rsidRPr="00BF0D42">
        <w:rPr>
          <w:rFonts w:ascii="Tahoma" w:hAnsi="Tahoma"/>
          <w:sz w:val="18"/>
          <w:szCs w:val="18"/>
        </w:rPr>
        <w:t xml:space="preserve">, </w:t>
      </w:r>
      <w:r w:rsidRPr="00BF0D42">
        <w:rPr>
          <w:rFonts w:ascii="Tahoma" w:hAnsi="Tahoma"/>
          <w:b/>
          <w:sz w:val="18"/>
          <w:szCs w:val="18"/>
        </w:rPr>
        <w:t>aktualne oświadczenie</w:t>
      </w:r>
      <w:r w:rsidRPr="00BF0D42">
        <w:rPr>
          <w:rFonts w:ascii="Tahoma" w:hAnsi="Tahoma"/>
          <w:sz w:val="18"/>
          <w:szCs w:val="18"/>
        </w:rPr>
        <w:t xml:space="preserve"> </w:t>
      </w:r>
      <w:r w:rsidRPr="00BF0D42">
        <w:rPr>
          <w:rFonts w:ascii="Tahoma" w:hAnsi="Tahoma"/>
          <w:b/>
          <w:sz w:val="18"/>
          <w:szCs w:val="18"/>
        </w:rPr>
        <w:t>(załącznik nr 4 i 5 do SIWZ)</w:t>
      </w:r>
      <w:r w:rsidRPr="00BF0D42">
        <w:rPr>
          <w:rFonts w:ascii="Tahoma" w:hAnsi="Tahoma"/>
          <w:sz w:val="18"/>
          <w:szCs w:val="18"/>
        </w:rPr>
        <w:t xml:space="preserve"> składa </w:t>
      </w:r>
      <w:r w:rsidRPr="00BF0D42">
        <w:rPr>
          <w:rFonts w:ascii="Tahoma" w:hAnsi="Tahoma"/>
          <w:b/>
          <w:sz w:val="18"/>
          <w:szCs w:val="18"/>
        </w:rPr>
        <w:t>DO OFERTY każdy z wykonawców wspólnie ubiegających się o zamówienie.</w:t>
      </w:r>
      <w:r w:rsidRPr="00BF0D42">
        <w:rPr>
          <w:rFonts w:ascii="Tahoma" w:hAnsi="Tahoma"/>
          <w:sz w:val="18"/>
          <w:szCs w:val="18"/>
        </w:rPr>
        <w:t xml:space="preserve"> </w:t>
      </w:r>
      <w:r w:rsidRPr="00BF0D42">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BF0D42">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BF0D42" w:rsidRDefault="00664A5F" w:rsidP="00BF0D42">
      <w:pPr>
        <w:pStyle w:val="Akapitzlist"/>
        <w:numPr>
          <w:ilvl w:val="0"/>
          <w:numId w:val="4"/>
        </w:numPr>
        <w:ind w:left="426"/>
        <w:jc w:val="both"/>
        <w:rPr>
          <w:rFonts w:ascii="Tahoma" w:hAnsi="Tahoma" w:cs="Tahoma"/>
          <w:b/>
          <w:sz w:val="18"/>
          <w:szCs w:val="18"/>
          <w:highlight w:val="lightGray"/>
          <w:u w:val="single"/>
        </w:rPr>
      </w:pPr>
      <w:r w:rsidRPr="00BF0D42">
        <w:rPr>
          <w:rFonts w:ascii="Tahoma" w:hAnsi="Tahoma" w:cs="Tahoma"/>
          <w:b/>
          <w:sz w:val="18"/>
          <w:szCs w:val="18"/>
          <w:highlight w:val="lightGray"/>
          <w:u w:val="single"/>
        </w:rPr>
        <w:t>Podstawy wykluczenia, o których mowa w art. 24 ust. 5</w:t>
      </w:r>
      <w:r w:rsidR="00316DAE" w:rsidRPr="00BF0D42">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Default="00ED410F" w:rsidP="00664A5F">
      <w:pPr>
        <w:jc w:val="both"/>
        <w:rPr>
          <w:rFonts w:ascii="Tahoma" w:hAnsi="Tahoma" w:cs="Tahoma"/>
          <w:b/>
          <w:sz w:val="18"/>
          <w:szCs w:val="18"/>
          <w:highlight w:val="lightGray"/>
          <w:u w:val="single"/>
        </w:rPr>
      </w:pPr>
    </w:p>
    <w:p w:rsidR="006B4BD4" w:rsidRPr="0078282A" w:rsidRDefault="006B4BD4" w:rsidP="00664A5F">
      <w:pPr>
        <w:jc w:val="both"/>
        <w:rPr>
          <w:rFonts w:ascii="Tahoma" w:hAnsi="Tahoma" w:cs="Tahoma"/>
          <w:b/>
          <w:sz w:val="18"/>
          <w:szCs w:val="18"/>
          <w:highlight w:val="lightGray"/>
          <w:u w:val="single"/>
        </w:rPr>
      </w:pPr>
    </w:p>
    <w:p w:rsidR="002848F3" w:rsidRDefault="00C23323" w:rsidP="00BF0D42">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w:t>
      </w:r>
      <w:bookmarkStart w:id="1" w:name="_GoBack"/>
      <w:bookmarkEnd w:id="1"/>
      <w:r w:rsidRPr="00213918">
        <w:rPr>
          <w:rFonts w:ascii="Tahoma" w:hAnsi="Tahoma" w:cs="Tahoma"/>
          <w:b/>
          <w:sz w:val="18"/>
          <w:szCs w:val="18"/>
          <w:highlight w:val="lightGray"/>
          <w:u w:val="single"/>
        </w:rPr>
        <w:t xml:space="preserve"> brak podstaw do wykluczenia</w:t>
      </w:r>
      <w:r w:rsidR="005253B8" w:rsidRPr="00213918">
        <w:rPr>
          <w:rFonts w:ascii="Tahoma" w:hAnsi="Tahoma" w:cs="Tahoma"/>
          <w:b/>
          <w:sz w:val="18"/>
          <w:szCs w:val="18"/>
          <w:highlight w:val="lightGray"/>
          <w:u w:val="single"/>
        </w:rPr>
        <w:t>.</w:t>
      </w:r>
    </w:p>
    <w:p w:rsidR="002848F3" w:rsidRPr="002848F3" w:rsidRDefault="002848F3" w:rsidP="002848F3">
      <w:pPr>
        <w:jc w:val="both"/>
        <w:rPr>
          <w:rFonts w:ascii="Tahoma" w:hAnsi="Tahoma" w:cs="Tahoma"/>
          <w:b/>
          <w:sz w:val="18"/>
          <w:szCs w:val="18"/>
          <w:highlight w:val="lightGray"/>
          <w:u w:val="single"/>
        </w:rPr>
      </w:pPr>
    </w:p>
    <w:p w:rsidR="00333FEB" w:rsidRPr="006C6C33" w:rsidRDefault="002848F3" w:rsidP="00BF0D42">
      <w:pPr>
        <w:pStyle w:val="Akapitzlist"/>
        <w:numPr>
          <w:ilvl w:val="1"/>
          <w:numId w:val="4"/>
        </w:numPr>
        <w:spacing w:line="276" w:lineRule="auto"/>
        <w:ind w:left="426" w:hanging="710"/>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rsidR="006C6C33" w:rsidRDefault="006C6C33" w:rsidP="006C6C33">
      <w:pPr>
        <w:pStyle w:val="Akapitzlist"/>
        <w:spacing w:line="276" w:lineRule="auto"/>
        <w:ind w:left="426"/>
        <w:jc w:val="both"/>
        <w:rPr>
          <w:rFonts w:ascii="Tahoma" w:hAnsi="Tahoma" w:cs="Tahoma"/>
          <w:sz w:val="18"/>
          <w:szCs w:val="18"/>
        </w:rPr>
      </w:pPr>
    </w:p>
    <w:p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rsidR="00FD199B" w:rsidRPr="00FD199B" w:rsidRDefault="00FD199B" w:rsidP="00BF0D42">
      <w:pPr>
        <w:pStyle w:val="Akapitzlist"/>
        <w:numPr>
          <w:ilvl w:val="2"/>
          <w:numId w:val="4"/>
        </w:numPr>
        <w:spacing w:line="276" w:lineRule="auto"/>
        <w:ind w:left="993" w:hanging="567"/>
        <w:jc w:val="both"/>
        <w:rPr>
          <w:rFonts w:ascii="Tahoma" w:hAnsi="Tahoma"/>
          <w:b/>
          <w:color w:val="0070C0"/>
          <w:sz w:val="18"/>
          <w:szCs w:val="18"/>
        </w:rPr>
      </w:pPr>
      <w:r w:rsidRPr="00E3189C">
        <w:rPr>
          <w:rFonts w:ascii="Tahoma" w:hAnsi="Tahoma"/>
          <w:sz w:val="18"/>
          <w:szCs w:val="18"/>
        </w:rPr>
        <w:t xml:space="preserve">Wypełnione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rsidR="006C6C33" w:rsidRPr="00587A8D" w:rsidRDefault="006C6C33" w:rsidP="00BF0D42">
      <w:pPr>
        <w:pStyle w:val="Akapitzlist"/>
        <w:numPr>
          <w:ilvl w:val="2"/>
          <w:numId w:val="4"/>
        </w:numPr>
        <w:spacing w:line="276" w:lineRule="auto"/>
        <w:ind w:left="993" w:hanging="567"/>
        <w:jc w:val="both"/>
        <w:rPr>
          <w:rFonts w:ascii="Tahoma" w:hAnsi="Tahoma"/>
          <w:b/>
          <w:color w:val="0070C0"/>
          <w:sz w:val="18"/>
          <w:szCs w:val="18"/>
        </w:rPr>
      </w:pPr>
      <w:r>
        <w:rPr>
          <w:rFonts w:ascii="Tahoma" w:hAnsi="Tahoma"/>
          <w:sz w:val="18"/>
          <w:szCs w:val="18"/>
        </w:rPr>
        <w:t xml:space="preserve">Wykonawca musi złożyć </w:t>
      </w:r>
      <w:r w:rsidRPr="003A4758">
        <w:rPr>
          <w:rFonts w:ascii="Tahoma" w:hAnsi="Tahoma" w:cs="Tahoma"/>
          <w:b/>
          <w:color w:val="0070C0"/>
          <w:sz w:val="18"/>
          <w:szCs w:val="18"/>
        </w:rPr>
        <w:t>aktualn</w:t>
      </w:r>
      <w:r>
        <w:rPr>
          <w:rFonts w:ascii="Tahoma" w:hAnsi="Tahoma" w:cs="Tahoma"/>
          <w:b/>
          <w:color w:val="0070C0"/>
          <w:sz w:val="18"/>
          <w:szCs w:val="18"/>
        </w:rPr>
        <w:t>ą</w:t>
      </w:r>
      <w:r w:rsidRPr="003A4758">
        <w:rPr>
          <w:rFonts w:ascii="Tahoma" w:hAnsi="Tahoma" w:cs="Tahoma"/>
          <w:b/>
          <w:color w:val="0070C0"/>
          <w:sz w:val="18"/>
          <w:szCs w:val="18"/>
        </w:rPr>
        <w:t xml:space="preserve"> koncesj</w:t>
      </w:r>
      <w:r>
        <w:rPr>
          <w:rFonts w:ascii="Tahoma" w:hAnsi="Tahoma" w:cs="Tahoma"/>
          <w:b/>
          <w:color w:val="0070C0"/>
          <w:sz w:val="18"/>
          <w:szCs w:val="18"/>
        </w:rPr>
        <w:t>ę</w:t>
      </w:r>
      <w:r>
        <w:rPr>
          <w:rFonts w:ascii="Tahoma" w:hAnsi="Tahoma" w:cs="Tahoma"/>
          <w:color w:val="000000"/>
          <w:sz w:val="18"/>
          <w:szCs w:val="18"/>
        </w:rPr>
        <w:t xml:space="preserve"> na prowadzenie działalności gospodarczej w zakresie obrotu </w:t>
      </w:r>
      <w:r w:rsidR="00E3189C">
        <w:rPr>
          <w:rFonts w:ascii="Tahoma" w:hAnsi="Tahoma" w:cs="Tahoma"/>
          <w:color w:val="000000"/>
          <w:sz w:val="18"/>
          <w:szCs w:val="18"/>
        </w:rPr>
        <w:t>energią elektryczną</w:t>
      </w:r>
      <w:r>
        <w:rPr>
          <w:rFonts w:ascii="Tahoma" w:hAnsi="Tahoma" w:cs="Tahoma"/>
          <w:color w:val="000000"/>
          <w:sz w:val="18"/>
          <w:szCs w:val="18"/>
        </w:rPr>
        <w:t>, wydaną przez Prezesa Urzędu Regulacji Energetyki</w:t>
      </w:r>
      <w:r>
        <w:rPr>
          <w:rFonts w:ascii="Tahoma" w:hAnsi="Tahoma" w:cs="Tahoma"/>
          <w:sz w:val="18"/>
          <w:szCs w:val="18"/>
        </w:rPr>
        <w:t xml:space="preserve">, na podstawie art. 32 ustawy z dnia 10 kwietnia 1997r. Prawo energetyczne (Dz.U. 2019r. poz. 755 t.j. ze zm.) </w:t>
      </w:r>
      <w:r w:rsidR="006A3B91">
        <w:rPr>
          <w:rFonts w:ascii="Tahoma" w:hAnsi="Tahoma" w:cs="Tahoma"/>
          <w:sz w:val="18"/>
          <w:szCs w:val="18"/>
        </w:rPr>
        <w:t>i</w:t>
      </w:r>
      <w:r>
        <w:rPr>
          <w:rFonts w:ascii="Tahoma" w:hAnsi="Tahoma" w:cs="Tahoma"/>
          <w:sz w:val="18"/>
          <w:szCs w:val="18"/>
        </w:rPr>
        <w:t xml:space="preserve"> złoży oświadczenie, że posiada </w:t>
      </w:r>
      <w:r>
        <w:rPr>
          <w:rFonts w:ascii="Tahoma" w:hAnsi="Tahoma" w:cs="Tahoma"/>
          <w:bCs/>
          <w:sz w:val="18"/>
          <w:szCs w:val="18"/>
        </w:rPr>
        <w:t xml:space="preserve">aktualną </w:t>
      </w:r>
      <w:r w:rsidRPr="003A4758">
        <w:rPr>
          <w:rFonts w:ascii="Tahoma" w:hAnsi="Tahoma" w:cs="Tahoma"/>
          <w:b/>
          <w:color w:val="0070C0"/>
          <w:sz w:val="18"/>
          <w:szCs w:val="18"/>
        </w:rPr>
        <w:t>umowę z Operatorem Systemu Dystrybucyjnego</w:t>
      </w:r>
      <w:r>
        <w:rPr>
          <w:rFonts w:ascii="Tahoma" w:hAnsi="Tahoma" w:cs="Tahoma"/>
          <w:bCs/>
          <w:sz w:val="18"/>
          <w:szCs w:val="18"/>
        </w:rPr>
        <w:t xml:space="preserve"> obowiązującą na czas trwania umowy umożliwiającą sprzedaż </w:t>
      </w:r>
      <w:r w:rsidR="00E3189C">
        <w:rPr>
          <w:rFonts w:ascii="Tahoma" w:hAnsi="Tahoma" w:cs="Tahoma"/>
          <w:bCs/>
          <w:sz w:val="18"/>
          <w:szCs w:val="18"/>
        </w:rPr>
        <w:t>energii elektrycznej</w:t>
      </w:r>
      <w:r>
        <w:rPr>
          <w:rFonts w:ascii="Tahoma" w:hAnsi="Tahoma" w:cs="Tahoma"/>
          <w:bCs/>
          <w:sz w:val="18"/>
          <w:szCs w:val="18"/>
        </w:rPr>
        <w:t xml:space="preserve"> za pośrednictwem sieci dystrybucyjnej zgodnie ze spisem punktów poboru, załączonych do niniejszej SIWZ </w:t>
      </w:r>
      <w:r w:rsidRPr="00587A8D">
        <w:rPr>
          <w:rFonts w:ascii="Tahoma" w:hAnsi="Tahoma" w:cs="Tahoma"/>
          <w:bCs/>
          <w:sz w:val="18"/>
          <w:szCs w:val="18"/>
        </w:rPr>
        <w:t xml:space="preserve">(załącznik  nr </w:t>
      </w:r>
      <w:r w:rsidR="00587A8D" w:rsidRPr="00587A8D">
        <w:rPr>
          <w:rFonts w:ascii="Tahoma" w:hAnsi="Tahoma" w:cs="Tahoma"/>
          <w:bCs/>
          <w:sz w:val="18"/>
          <w:szCs w:val="18"/>
        </w:rPr>
        <w:t>3A</w:t>
      </w:r>
      <w:r w:rsidRPr="00587A8D">
        <w:rPr>
          <w:rFonts w:ascii="Tahoma" w:hAnsi="Tahoma" w:cs="Tahoma"/>
          <w:bCs/>
          <w:sz w:val="18"/>
          <w:szCs w:val="18"/>
        </w:rPr>
        <w:t>)</w:t>
      </w:r>
      <w:r w:rsidR="003E5584">
        <w:rPr>
          <w:rFonts w:ascii="Tahoma" w:hAnsi="Tahoma" w:cs="Tahoma"/>
          <w:bCs/>
          <w:sz w:val="18"/>
          <w:szCs w:val="18"/>
        </w:rPr>
        <w:t xml:space="preserve"> - </w:t>
      </w:r>
      <w:r w:rsidR="003E5584" w:rsidRPr="006C6C33">
        <w:rPr>
          <w:rFonts w:ascii="Tahoma" w:hAnsi="Tahoma"/>
          <w:b/>
          <w:color w:val="0070C0"/>
          <w:sz w:val="18"/>
          <w:szCs w:val="18"/>
        </w:rPr>
        <w:t>NA WEZWANIE Zamawiającego (zgodnie z punktem 7.</w:t>
      </w:r>
      <w:r w:rsidR="003E5584">
        <w:rPr>
          <w:rFonts w:ascii="Tahoma" w:hAnsi="Tahoma"/>
          <w:b/>
          <w:color w:val="0070C0"/>
          <w:sz w:val="18"/>
          <w:szCs w:val="18"/>
        </w:rPr>
        <w:t>4</w:t>
      </w:r>
      <w:r w:rsidR="003E5584" w:rsidRPr="006C6C33">
        <w:rPr>
          <w:rFonts w:ascii="Tahoma" w:hAnsi="Tahoma"/>
          <w:b/>
          <w:color w:val="0070C0"/>
          <w:sz w:val="18"/>
          <w:szCs w:val="18"/>
        </w:rPr>
        <w:t xml:space="preserve"> SIWZ)</w:t>
      </w:r>
    </w:p>
    <w:p w:rsidR="00F95236" w:rsidRPr="002D6DCB" w:rsidRDefault="00DE408B" w:rsidP="00BF0D42">
      <w:pPr>
        <w:numPr>
          <w:ilvl w:val="1"/>
          <w:numId w:val="4"/>
        </w:numPr>
        <w:spacing w:before="120"/>
        <w:ind w:left="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2D6DCB" w:rsidRDefault="00CF20C0" w:rsidP="00BF0D42">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rsidR="00F95236" w:rsidRPr="00CA5B8A" w:rsidRDefault="00EA74BE" w:rsidP="00BF0D42">
      <w:pPr>
        <w:numPr>
          <w:ilvl w:val="2"/>
          <w:numId w:val="4"/>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rsidR="00F9433F" w:rsidRPr="00CA5B8A" w:rsidRDefault="001E063B" w:rsidP="00BF0D42">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BF0D42">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A2FB5">
        <w:rPr>
          <w:rFonts w:ascii="Tahoma" w:hAnsi="Tahoma" w:cs="Tahoma"/>
          <w:sz w:val="18"/>
          <w:szCs w:val="18"/>
        </w:rPr>
        <w:t>2</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BF0D42">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BF0D42">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BF0D42">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BF0D42">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BF0D42">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 xml:space="preserve">W przypadku wątpliwości co do treści dokumentu złożonego przez Wykonawcę, Zamawiający może zwrócić się do właściwych organów odpowiedniego kraju, w którym Wykonawca ma siedzibę lub </w:t>
      </w:r>
      <w:r w:rsidRPr="00CA5B8A">
        <w:rPr>
          <w:rFonts w:ascii="Tahoma" w:hAnsi="Tahoma" w:cs="Tahoma"/>
          <w:sz w:val="18"/>
          <w:szCs w:val="18"/>
        </w:rPr>
        <w:lastRenderedPageBreak/>
        <w:t>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BF0D42">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BF0D42">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BF0D42">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E720BD" w:rsidRPr="00E720BD" w:rsidRDefault="00EA74BE" w:rsidP="00E720BD">
      <w:pPr>
        <w:spacing w:before="120"/>
        <w:ind w:left="426" w:firstLine="282"/>
        <w:jc w:val="both"/>
        <w:rPr>
          <w:rFonts w:ascii="Tahoma" w:hAnsi="Tahoma" w:cs="Tahoma"/>
          <w:sz w:val="18"/>
          <w:szCs w:val="18"/>
        </w:rPr>
      </w:pPr>
      <w:r>
        <w:rPr>
          <w:rFonts w:ascii="Tahoma" w:hAnsi="Tahoma" w:cs="Tahoma"/>
          <w:b/>
          <w:color w:val="00B050"/>
          <w:sz w:val="18"/>
          <w:szCs w:val="18"/>
          <w:u w:val="single"/>
        </w:rPr>
        <w:t>Zamawiający nie stawia w tym zakresie warunków</w:t>
      </w:r>
    </w:p>
    <w:p w:rsidR="004A22E7" w:rsidRPr="00DE2EB8" w:rsidRDefault="004A22E7" w:rsidP="00BF0D42">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BF0D42">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rsidR="00D41898" w:rsidRPr="00372791" w:rsidRDefault="00D41898" w:rsidP="00BF0D42">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F956F0" w:rsidRDefault="00F956F0" w:rsidP="00F956F0">
      <w:pPr>
        <w:pStyle w:val="Akapitzlist"/>
        <w:numPr>
          <w:ilvl w:val="1"/>
          <w:numId w:val="25"/>
        </w:numPr>
        <w:spacing w:before="120" w:line="276" w:lineRule="auto"/>
        <w:ind w:left="426" w:hanging="710"/>
        <w:jc w:val="both"/>
        <w:rPr>
          <w:rFonts w:ascii="Tahoma" w:hAnsi="Tahoma" w:cs="Tahoma"/>
          <w:b/>
          <w:sz w:val="18"/>
          <w:szCs w:val="18"/>
        </w:rPr>
      </w:pPr>
      <w:r>
        <w:rPr>
          <w:rFonts w:ascii="Tahoma" w:hAnsi="Tahoma" w:cs="Tahoma"/>
          <w:sz w:val="18"/>
          <w:szCs w:val="18"/>
        </w:rPr>
        <w:t xml:space="preserve"> </w:t>
      </w:r>
      <w:r w:rsidR="00A44C69" w:rsidRPr="00F956F0">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214D30" w:rsidRDefault="006F46C9" w:rsidP="00F956F0">
      <w:pPr>
        <w:pStyle w:val="Akapitzlist"/>
        <w:numPr>
          <w:ilvl w:val="1"/>
          <w:numId w:val="25"/>
        </w:numPr>
        <w:spacing w:before="120" w:line="276" w:lineRule="auto"/>
        <w:ind w:left="426" w:hanging="710"/>
        <w:jc w:val="both"/>
        <w:rPr>
          <w:rFonts w:ascii="Tahoma" w:hAnsi="Tahoma" w:cs="Tahoma"/>
          <w:b/>
          <w:sz w:val="18"/>
          <w:szCs w:val="18"/>
        </w:rPr>
      </w:pPr>
      <w:r w:rsidRPr="00F956F0">
        <w:rPr>
          <w:rFonts w:ascii="Tahoma" w:hAnsi="Tahoma" w:cs="Tahoma"/>
          <w:sz w:val="18"/>
          <w:szCs w:val="18"/>
        </w:rPr>
        <w:t xml:space="preserve">Dokumenty lub oświadczenia, sporządzone w języku obcym są składane wraz z tłumaczeniem </w:t>
      </w:r>
      <w:r w:rsidRPr="00F956F0">
        <w:rPr>
          <w:rFonts w:ascii="Tahoma" w:hAnsi="Tahoma" w:cs="Tahoma"/>
          <w:b/>
          <w:sz w:val="18"/>
          <w:szCs w:val="18"/>
        </w:rPr>
        <w:t>na język polski</w:t>
      </w:r>
      <w:r w:rsidR="00214D30" w:rsidRPr="00F956F0">
        <w:rPr>
          <w:rFonts w:ascii="Tahoma" w:hAnsi="Tahoma" w:cs="Tahoma"/>
          <w:b/>
          <w:sz w:val="18"/>
          <w:szCs w:val="18"/>
        </w:rPr>
        <w:t>.</w:t>
      </w:r>
    </w:p>
    <w:p w:rsidR="00F956F0" w:rsidRPr="00F956F0" w:rsidRDefault="000D2273" w:rsidP="00F956F0">
      <w:pPr>
        <w:pStyle w:val="Akapitzlist"/>
        <w:numPr>
          <w:ilvl w:val="1"/>
          <w:numId w:val="25"/>
        </w:numPr>
        <w:spacing w:before="120" w:line="276" w:lineRule="auto"/>
        <w:ind w:left="426" w:hanging="710"/>
        <w:jc w:val="both"/>
        <w:rPr>
          <w:rFonts w:ascii="Tahoma" w:hAnsi="Tahoma" w:cs="Tahoma"/>
          <w:b/>
          <w:sz w:val="18"/>
          <w:szCs w:val="18"/>
        </w:rPr>
      </w:pPr>
      <w:r w:rsidRPr="00F956F0">
        <w:rPr>
          <w:rFonts w:ascii="Tahoma" w:hAnsi="Tahoma" w:cs="Tahoma"/>
          <w:sz w:val="18"/>
          <w:szCs w:val="18"/>
        </w:rPr>
        <w:t xml:space="preserve">Wykonawca, który powołuje się na </w:t>
      </w:r>
      <w:r w:rsidRPr="00F956F0">
        <w:rPr>
          <w:rFonts w:ascii="Tahoma" w:hAnsi="Tahoma" w:cs="Tahoma"/>
          <w:b/>
          <w:sz w:val="18"/>
          <w:szCs w:val="18"/>
        </w:rPr>
        <w:t>zasoby innych podmiotów</w:t>
      </w:r>
      <w:r w:rsidRPr="00F956F0">
        <w:rPr>
          <w:rFonts w:ascii="Tahoma" w:hAnsi="Tahoma" w:cs="Tahoma"/>
          <w:sz w:val="18"/>
          <w:szCs w:val="18"/>
        </w:rPr>
        <w:t>, w celu wykazania braku istnienia wobec nich podstaw wykluczenia oraz spełnienia, w zakresie, w jakim się powołuje na ich zasoby, warunków udziału w post</w:t>
      </w:r>
      <w:r w:rsidR="00503257" w:rsidRPr="00F956F0">
        <w:rPr>
          <w:rFonts w:ascii="Tahoma" w:hAnsi="Tahoma" w:cs="Tahoma"/>
          <w:sz w:val="18"/>
          <w:szCs w:val="18"/>
        </w:rPr>
        <w:t>ę</w:t>
      </w:r>
      <w:r w:rsidRPr="00F956F0">
        <w:rPr>
          <w:rFonts w:ascii="Tahoma" w:hAnsi="Tahoma" w:cs="Tahoma"/>
          <w:sz w:val="18"/>
          <w:szCs w:val="18"/>
        </w:rPr>
        <w:t>powani</w:t>
      </w:r>
      <w:r w:rsidR="003A662C" w:rsidRPr="00F956F0">
        <w:rPr>
          <w:rFonts w:ascii="Tahoma" w:hAnsi="Tahoma"/>
          <w:sz w:val="18"/>
          <w:szCs w:val="18"/>
        </w:rPr>
        <w:t>u składa także</w:t>
      </w:r>
      <w:r w:rsidR="003A662C" w:rsidRPr="00F956F0">
        <w:rPr>
          <w:rFonts w:ascii="Tahoma" w:hAnsi="Tahoma"/>
          <w:b/>
          <w:sz w:val="18"/>
          <w:szCs w:val="18"/>
        </w:rPr>
        <w:t xml:space="preserve"> oświadczenia </w:t>
      </w:r>
      <w:r w:rsidR="003A662C" w:rsidRPr="00F956F0">
        <w:rPr>
          <w:rFonts w:ascii="Tahoma" w:hAnsi="Tahoma"/>
          <w:b/>
          <w:color w:val="0070C0"/>
          <w:sz w:val="18"/>
          <w:szCs w:val="18"/>
        </w:rPr>
        <w:t>wg wzoru na załącznikach nr 4</w:t>
      </w:r>
      <w:r w:rsidR="004625FB" w:rsidRPr="00F956F0">
        <w:rPr>
          <w:rFonts w:ascii="Tahoma" w:hAnsi="Tahoma"/>
          <w:b/>
          <w:color w:val="0070C0"/>
          <w:sz w:val="18"/>
          <w:szCs w:val="18"/>
        </w:rPr>
        <w:t xml:space="preserve"> i 5</w:t>
      </w:r>
      <w:r w:rsidR="003A662C" w:rsidRPr="00F956F0">
        <w:rPr>
          <w:rFonts w:ascii="Tahoma" w:hAnsi="Tahoma"/>
          <w:b/>
          <w:color w:val="0070C0"/>
          <w:sz w:val="18"/>
          <w:szCs w:val="18"/>
        </w:rPr>
        <w:t xml:space="preserve"> do SIWZ</w:t>
      </w:r>
      <w:r w:rsidR="003A662C" w:rsidRPr="00F956F0">
        <w:rPr>
          <w:rFonts w:ascii="Tahoma" w:hAnsi="Tahoma"/>
          <w:sz w:val="18"/>
          <w:szCs w:val="18"/>
        </w:rPr>
        <w:t xml:space="preserve"> dotyczące tych podmiotów - </w:t>
      </w:r>
      <w:r w:rsidR="003A662C" w:rsidRPr="00F956F0">
        <w:rPr>
          <w:rFonts w:ascii="Tahoma" w:hAnsi="Tahoma" w:cs="Tahoma"/>
          <w:b/>
          <w:color w:val="0070C0"/>
          <w:sz w:val="18"/>
          <w:szCs w:val="18"/>
        </w:rPr>
        <w:t xml:space="preserve">NALEŻY </w:t>
      </w:r>
      <w:r w:rsidR="003A662C" w:rsidRPr="00F956F0">
        <w:rPr>
          <w:rFonts w:ascii="Tahoma" w:hAnsi="Tahoma"/>
          <w:b/>
          <w:color w:val="0070C0"/>
          <w:sz w:val="18"/>
          <w:szCs w:val="18"/>
        </w:rPr>
        <w:t>ZAŁĄCZYĆ DO OFERTY</w:t>
      </w:r>
      <w:r w:rsidRPr="00F956F0">
        <w:rPr>
          <w:rFonts w:ascii="Tahoma" w:hAnsi="Tahoma" w:cs="Tahoma"/>
          <w:sz w:val="18"/>
          <w:szCs w:val="18"/>
        </w:rPr>
        <w:t>.</w:t>
      </w:r>
    </w:p>
    <w:p w:rsidR="00F956F0" w:rsidRPr="00F956F0" w:rsidRDefault="00214D30" w:rsidP="00F956F0">
      <w:pPr>
        <w:pStyle w:val="Akapitzlist"/>
        <w:numPr>
          <w:ilvl w:val="1"/>
          <w:numId w:val="25"/>
        </w:numPr>
        <w:spacing w:before="120" w:line="276" w:lineRule="auto"/>
        <w:ind w:left="426" w:hanging="710"/>
        <w:jc w:val="both"/>
        <w:rPr>
          <w:rFonts w:ascii="Tahoma" w:hAnsi="Tahoma" w:cs="Tahoma"/>
          <w:b/>
          <w:sz w:val="18"/>
          <w:szCs w:val="18"/>
        </w:rPr>
      </w:pPr>
      <w:r w:rsidRPr="00F956F0">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956F0" w:rsidRPr="00F956F0" w:rsidRDefault="00214D30" w:rsidP="00F956F0">
      <w:pPr>
        <w:pStyle w:val="Akapitzlist"/>
        <w:numPr>
          <w:ilvl w:val="1"/>
          <w:numId w:val="25"/>
        </w:numPr>
        <w:spacing w:before="120" w:line="276" w:lineRule="auto"/>
        <w:ind w:left="426" w:hanging="710"/>
        <w:jc w:val="both"/>
        <w:rPr>
          <w:rFonts w:ascii="Tahoma" w:hAnsi="Tahoma" w:cs="Tahoma"/>
          <w:b/>
          <w:sz w:val="18"/>
          <w:szCs w:val="18"/>
        </w:rPr>
      </w:pPr>
      <w:r w:rsidRPr="00F956F0">
        <w:rPr>
          <w:rFonts w:ascii="Tahoma" w:hAnsi="Tahoma" w:cs="Tahoma"/>
          <w:sz w:val="18"/>
          <w:szCs w:val="18"/>
        </w:rPr>
        <w:t xml:space="preserve">Wykonawca, który </w:t>
      </w:r>
      <w:r w:rsidRPr="00F956F0">
        <w:rPr>
          <w:rFonts w:ascii="Tahoma" w:hAnsi="Tahoma" w:cs="Tahoma"/>
          <w:b/>
          <w:sz w:val="18"/>
          <w:szCs w:val="18"/>
        </w:rPr>
        <w:t>polega na zdolnościach lub sytuacji innych podmiotów</w:t>
      </w:r>
      <w:r w:rsidRPr="00F956F0">
        <w:rPr>
          <w:rFonts w:ascii="Tahoma" w:hAnsi="Tahoma" w:cs="Tahoma"/>
          <w:sz w:val="18"/>
          <w:szCs w:val="18"/>
        </w:rPr>
        <w:t xml:space="preserve">, musi udowodnić Zamawiającemu, że realizując zamówienie będzie dysponował niezbędnymi zasobami tych podmiotów, w szczególności przedstawiając </w:t>
      </w:r>
      <w:r w:rsidRPr="00F956F0">
        <w:rPr>
          <w:rFonts w:ascii="Tahoma" w:hAnsi="Tahoma" w:cs="Tahoma"/>
          <w:b/>
          <w:sz w:val="18"/>
          <w:szCs w:val="18"/>
        </w:rPr>
        <w:t>zobowiązani</w:t>
      </w:r>
      <w:r w:rsidR="007376DA" w:rsidRPr="00F956F0">
        <w:rPr>
          <w:rFonts w:ascii="Tahoma" w:hAnsi="Tahoma" w:cs="Tahoma"/>
          <w:b/>
          <w:sz w:val="18"/>
          <w:szCs w:val="18"/>
        </w:rPr>
        <w:t>e</w:t>
      </w:r>
      <w:r w:rsidRPr="00F956F0">
        <w:rPr>
          <w:rFonts w:ascii="Tahoma" w:hAnsi="Tahoma" w:cs="Tahoma"/>
          <w:sz w:val="18"/>
          <w:szCs w:val="18"/>
        </w:rPr>
        <w:t xml:space="preserve"> tych podmiotów do oddania mu do dyspozycji niezbędnych zasobów na potrzeby reali</w:t>
      </w:r>
      <w:r w:rsidR="0083419F" w:rsidRPr="00F956F0">
        <w:rPr>
          <w:rFonts w:ascii="Tahoma" w:hAnsi="Tahoma" w:cs="Tahoma"/>
          <w:sz w:val="18"/>
          <w:szCs w:val="18"/>
        </w:rPr>
        <w:t>zacji zamówienia.</w:t>
      </w:r>
      <w:r w:rsidR="00A063AB" w:rsidRPr="00F956F0">
        <w:rPr>
          <w:rFonts w:ascii="Tahoma" w:hAnsi="Tahoma" w:cs="Tahoma"/>
          <w:sz w:val="18"/>
          <w:szCs w:val="18"/>
        </w:rPr>
        <w:t xml:space="preserve"> Wzór zobowiązania j/w stanowi </w:t>
      </w:r>
      <w:r w:rsidR="0037300F" w:rsidRPr="00F956F0">
        <w:rPr>
          <w:rFonts w:ascii="Tahoma" w:hAnsi="Tahoma" w:cs="Tahoma"/>
          <w:b/>
          <w:color w:val="0070C0"/>
          <w:sz w:val="18"/>
          <w:szCs w:val="18"/>
        </w:rPr>
        <w:t xml:space="preserve">Załącznik nr </w:t>
      </w:r>
      <w:r w:rsidR="003A662C" w:rsidRPr="00F956F0">
        <w:rPr>
          <w:rFonts w:ascii="Tahoma" w:hAnsi="Tahoma" w:cs="Tahoma"/>
          <w:b/>
          <w:color w:val="0070C0"/>
          <w:sz w:val="18"/>
          <w:szCs w:val="18"/>
        </w:rPr>
        <w:t>7</w:t>
      </w:r>
      <w:r w:rsidR="00A063AB" w:rsidRPr="00F956F0">
        <w:rPr>
          <w:rFonts w:ascii="Tahoma" w:hAnsi="Tahoma" w:cs="Tahoma"/>
          <w:b/>
          <w:color w:val="0070C0"/>
          <w:sz w:val="18"/>
          <w:szCs w:val="18"/>
        </w:rPr>
        <w:t xml:space="preserve"> do SIWZ.</w:t>
      </w:r>
    </w:p>
    <w:p w:rsidR="0083419F" w:rsidRPr="00F956F0" w:rsidRDefault="0083419F" w:rsidP="00F956F0">
      <w:pPr>
        <w:pStyle w:val="Akapitzlist"/>
        <w:numPr>
          <w:ilvl w:val="1"/>
          <w:numId w:val="25"/>
        </w:numPr>
        <w:spacing w:before="120" w:line="276" w:lineRule="auto"/>
        <w:ind w:left="426" w:hanging="710"/>
        <w:jc w:val="both"/>
        <w:rPr>
          <w:rFonts w:ascii="Tahoma" w:hAnsi="Tahoma" w:cs="Tahoma"/>
          <w:b/>
          <w:sz w:val="18"/>
          <w:szCs w:val="18"/>
        </w:rPr>
      </w:pPr>
      <w:r w:rsidRPr="00F956F0">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t>
      </w:r>
      <w:r w:rsidRPr="00F956F0">
        <w:rPr>
          <w:rFonts w:ascii="Tahoma" w:hAnsi="Tahoma" w:cs="Tahoma"/>
          <w:sz w:val="18"/>
          <w:szCs w:val="18"/>
        </w:rPr>
        <w:lastRenderedPageBreak/>
        <w:t xml:space="preserve">wykonanie zamówienia publicznego oraz oceny, czy stosunek łączący Wykonawcę z tymi podmiotami gwarantuje rzeczywisty dostęp do ich zasobów, Zamawiający żąda </w:t>
      </w:r>
      <w:r w:rsidRPr="00F956F0">
        <w:rPr>
          <w:rFonts w:ascii="Tahoma" w:hAnsi="Tahoma" w:cs="Tahoma"/>
          <w:b/>
          <w:sz w:val="18"/>
          <w:szCs w:val="18"/>
        </w:rPr>
        <w:t>dokumentów</w:t>
      </w:r>
      <w:r w:rsidRPr="00F956F0">
        <w:rPr>
          <w:rFonts w:ascii="Tahoma" w:hAnsi="Tahoma" w:cs="Tahoma"/>
          <w:sz w:val="18"/>
          <w:szCs w:val="18"/>
        </w:rPr>
        <w:t>, które określają w szczególności:</w:t>
      </w:r>
    </w:p>
    <w:p w:rsidR="0083419F" w:rsidRPr="00F956F0" w:rsidRDefault="0083419F" w:rsidP="00F956F0">
      <w:pPr>
        <w:pStyle w:val="Akapitzlist"/>
        <w:numPr>
          <w:ilvl w:val="2"/>
          <w:numId w:val="26"/>
        </w:numPr>
        <w:ind w:left="1134"/>
        <w:rPr>
          <w:rFonts w:ascii="Tahoma" w:hAnsi="Tahoma" w:cs="Tahoma"/>
          <w:sz w:val="18"/>
          <w:szCs w:val="18"/>
        </w:rPr>
      </w:pPr>
      <w:r w:rsidRPr="00F956F0">
        <w:rPr>
          <w:rFonts w:ascii="Tahoma" w:hAnsi="Tahoma" w:cs="Tahoma"/>
          <w:sz w:val="18"/>
          <w:szCs w:val="18"/>
        </w:rPr>
        <w:t xml:space="preserve">zakres dostępnych Wykonawcy zasobów innego podmiotu; </w:t>
      </w:r>
    </w:p>
    <w:p w:rsidR="0083419F" w:rsidRDefault="0083419F" w:rsidP="00F956F0">
      <w:pPr>
        <w:pStyle w:val="Akapitzlist"/>
        <w:numPr>
          <w:ilvl w:val="2"/>
          <w:numId w:val="26"/>
        </w:numPr>
        <w:ind w:left="1134"/>
        <w:rPr>
          <w:rFonts w:ascii="Tahoma" w:hAnsi="Tahoma" w:cs="Tahoma"/>
          <w:sz w:val="18"/>
          <w:szCs w:val="18"/>
        </w:rPr>
      </w:pPr>
      <w:r w:rsidRPr="00F956F0">
        <w:rPr>
          <w:rFonts w:ascii="Tahoma" w:hAnsi="Tahoma" w:cs="Tahoma"/>
          <w:sz w:val="18"/>
          <w:szCs w:val="18"/>
        </w:rPr>
        <w:t>sposób wykorzystania zasobów innego podmiotu, przez Wykonawcę, przy wykonywaniu zamówienia publicznego;</w:t>
      </w:r>
    </w:p>
    <w:p w:rsidR="0083419F" w:rsidRPr="00F956F0" w:rsidRDefault="0083419F" w:rsidP="00F956F0">
      <w:pPr>
        <w:pStyle w:val="Akapitzlist"/>
        <w:numPr>
          <w:ilvl w:val="2"/>
          <w:numId w:val="26"/>
        </w:numPr>
        <w:ind w:left="1134"/>
        <w:rPr>
          <w:rFonts w:ascii="Tahoma" w:hAnsi="Tahoma" w:cs="Tahoma"/>
          <w:sz w:val="18"/>
          <w:szCs w:val="18"/>
        </w:rPr>
      </w:pPr>
      <w:r w:rsidRPr="00F956F0">
        <w:rPr>
          <w:rFonts w:ascii="Tahoma" w:hAnsi="Tahoma" w:cs="Tahoma"/>
          <w:sz w:val="18"/>
          <w:szCs w:val="18"/>
        </w:rPr>
        <w:t>zakres i okres udziału innego podmiotu przy wykonywaniu zamówienia publicznego;</w:t>
      </w:r>
    </w:p>
    <w:p w:rsidR="00214D30" w:rsidRPr="00F9433F" w:rsidRDefault="00A01852" w:rsidP="00F956F0">
      <w:pPr>
        <w:numPr>
          <w:ilvl w:val="1"/>
          <w:numId w:val="26"/>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F956F0">
        <w:rPr>
          <w:rFonts w:ascii="Tahoma" w:hAnsi="Tahoma" w:cs="Tahoma"/>
          <w:sz w:val="18"/>
          <w:szCs w:val="18"/>
        </w:rPr>
        <w:t>2</w:t>
      </w:r>
      <w:r w:rsidR="001B223E">
        <w:rPr>
          <w:rFonts w:ascii="Tahoma" w:hAnsi="Tahoma" w:cs="Tahoma"/>
          <w:sz w:val="18"/>
          <w:szCs w:val="18"/>
        </w:rPr>
        <w:t>.</w:t>
      </w:r>
      <w:r w:rsidR="002C44F6">
        <w:rPr>
          <w:rFonts w:ascii="Tahoma" w:hAnsi="Tahoma" w:cs="Tahoma"/>
          <w:sz w:val="18"/>
          <w:szCs w:val="18"/>
        </w:rPr>
        <w:t xml:space="preserve"> SIWZ (za wyjątkiem 7.</w:t>
      </w:r>
      <w:r w:rsidR="00F956F0">
        <w:rPr>
          <w:rFonts w:ascii="Tahoma" w:hAnsi="Tahoma" w:cs="Tahoma"/>
          <w:sz w:val="18"/>
          <w:szCs w:val="18"/>
        </w:rPr>
        <w:t>2</w:t>
      </w:r>
      <w:r w:rsidR="002C44F6">
        <w:rPr>
          <w:rFonts w:ascii="Tahoma" w:hAnsi="Tahoma" w:cs="Tahoma"/>
          <w:sz w:val="18"/>
          <w:szCs w:val="18"/>
        </w:rPr>
        <w:t>.3</w:t>
      </w:r>
      <w:r w:rsidR="001B223E">
        <w:rPr>
          <w:rFonts w:ascii="Tahoma" w:hAnsi="Tahoma" w:cs="Tahoma"/>
          <w:sz w:val="18"/>
          <w:szCs w:val="18"/>
        </w:rPr>
        <w:t>)</w:t>
      </w:r>
    </w:p>
    <w:p w:rsidR="004D4580" w:rsidRPr="00F9433F" w:rsidRDefault="004D4580" w:rsidP="00F956F0">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rsidR="004D4580" w:rsidRPr="00F9433F" w:rsidRDefault="00710A4F" w:rsidP="00F956F0">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F9433F" w:rsidRDefault="00710A4F" w:rsidP="00F956F0">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E83ABF">
        <w:rPr>
          <w:rFonts w:ascii="Tahoma" w:hAnsi="Tahoma" w:cs="Tahoma"/>
          <w:sz w:val="18"/>
          <w:szCs w:val="18"/>
        </w:rPr>
        <w:t>2</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F9433F" w:rsidRDefault="00710A4F" w:rsidP="00F956F0">
      <w:pPr>
        <w:pStyle w:val="Akapitzlist"/>
        <w:numPr>
          <w:ilvl w:val="2"/>
          <w:numId w:val="26"/>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rsidR="00710A4F" w:rsidRPr="00F9433F" w:rsidRDefault="00710A4F" w:rsidP="00F956F0">
      <w:pPr>
        <w:pStyle w:val="Akapitzlist"/>
        <w:numPr>
          <w:ilvl w:val="2"/>
          <w:numId w:val="26"/>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rsidR="00710A4F" w:rsidRDefault="00710A4F" w:rsidP="00F956F0">
      <w:pPr>
        <w:numPr>
          <w:ilvl w:val="1"/>
          <w:numId w:val="26"/>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F956F0">
      <w:pPr>
        <w:numPr>
          <w:ilvl w:val="0"/>
          <w:numId w:val="26"/>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F956F0">
      <w:pPr>
        <w:numPr>
          <w:ilvl w:val="0"/>
          <w:numId w:val="26"/>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F956F0">
      <w:pPr>
        <w:numPr>
          <w:ilvl w:val="0"/>
          <w:numId w:val="26"/>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 xml:space="preserve">wynosi </w:t>
      </w:r>
      <w:r w:rsidR="001B676F">
        <w:rPr>
          <w:rFonts w:ascii="Arial" w:hAnsi="Arial"/>
        </w:rPr>
        <w:t>14 000</w:t>
      </w:r>
      <w:r w:rsidR="00A3709E" w:rsidRPr="00E2086C">
        <w:rPr>
          <w:rFonts w:ascii="Arial" w:hAnsi="Arial"/>
        </w:rPr>
        <w:t>,00</w:t>
      </w:r>
      <w:r w:rsidRPr="00E2086C">
        <w:rPr>
          <w:rFonts w:ascii="Arial" w:hAnsi="Arial"/>
        </w:rPr>
        <w:t xml:space="preserve"> PLN</w:t>
      </w:r>
      <w:r w:rsidRPr="00E2086C">
        <w:rPr>
          <w:rFonts w:ascii="Arial" w:hAnsi="Arial"/>
          <w:bCs/>
        </w:rPr>
        <w:t xml:space="preserve"> (słownie: </w:t>
      </w:r>
      <w:r w:rsidR="00412D3E">
        <w:rPr>
          <w:rFonts w:ascii="Arial" w:hAnsi="Arial"/>
          <w:bCs/>
        </w:rPr>
        <w:t>czternaście tysięcy złotych 00</w:t>
      </w:r>
      <w:r w:rsidRPr="00E2086C">
        <w:rPr>
          <w:rFonts w:ascii="Arial" w:hAnsi="Arial"/>
          <w:bCs/>
        </w:rPr>
        <w:t>/100)</w:t>
      </w:r>
      <w:r>
        <w:rPr>
          <w:rFonts w:ascii="Arial" w:hAnsi="Arial"/>
          <w:bCs/>
        </w:rPr>
        <w:t xml:space="preserve">. </w:t>
      </w: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lastRenderedPageBreak/>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t>
      </w:r>
      <w:r w:rsidR="00412D3E">
        <w:rPr>
          <w:rFonts w:ascii="Tahoma" w:hAnsi="Tahoma" w:cs="Tahoma"/>
          <w:sz w:val="18"/>
          <w:szCs w:val="18"/>
        </w:rPr>
        <w:t xml:space="preserve">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t>
      </w:r>
      <w:r w:rsidR="00412D3E">
        <w:rPr>
          <w:rFonts w:ascii="Tahoma" w:hAnsi="Tahoma" w:cs="Tahoma"/>
          <w:b/>
          <w:sz w:val="18"/>
          <w:szCs w:val="18"/>
        </w:rPr>
        <w:t>w formie oryginału - w składanej ofercie przetargowej</w:t>
      </w:r>
      <w:r w:rsidR="00412D3E">
        <w:rPr>
          <w:rFonts w:ascii="Tahoma" w:hAnsi="Tahoma"/>
          <w:b/>
          <w:sz w:val="18"/>
        </w:rPr>
        <w:t xml:space="preserve">. </w:t>
      </w:r>
      <w:r w:rsidR="00412D3E">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r w:rsidR="00412D3E">
        <w:rPr>
          <w:rFonts w:ascii="Tahoma" w:hAnsi="Tahoma"/>
          <w:sz w:val="18"/>
        </w:rPr>
        <w:t>.</w:t>
      </w:r>
      <w:r>
        <w:rPr>
          <w:rFonts w:ascii="Tahoma" w:hAnsi="Tahoma"/>
          <w:b/>
          <w:sz w:val="18"/>
        </w:rPr>
        <w:t xml:space="preserve"> </w:t>
      </w:r>
      <w:r>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412D3E">
        <w:rPr>
          <w:rFonts w:ascii="Tahoma" w:hAnsi="Tahoma" w:cs="Tahoma"/>
          <w:b/>
          <w:sz w:val="18"/>
          <w:szCs w:val="18"/>
        </w:rPr>
        <w:t>43</w:t>
      </w:r>
      <w:r>
        <w:rPr>
          <w:rFonts w:ascii="Tahoma" w:hAnsi="Tahoma" w:cs="Tahoma"/>
          <w:b/>
          <w:sz w:val="18"/>
          <w:szCs w:val="18"/>
        </w:rPr>
        <w:t>/ZP/2019”</w:t>
      </w:r>
    </w:p>
    <w:p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 xml:space="preserve">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w:t>
      </w:r>
      <w:r>
        <w:rPr>
          <w:rFonts w:ascii="Tahoma" w:hAnsi="Tahoma" w:cs="Tahoma"/>
          <w:sz w:val="18"/>
          <w:szCs w:val="18"/>
        </w:rPr>
        <w:lastRenderedPageBreak/>
        <w:t>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lastRenderedPageBreak/>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 xml:space="preserve">12.8.4. wypełniony załącznik nr 5 do SIWZ – Oświadczenie </w:t>
      </w:r>
      <w:r w:rsidR="002F4409">
        <w:rPr>
          <w:rFonts w:ascii="Tahoma" w:hAnsi="Tahoma" w:cs="Tahoma"/>
          <w:sz w:val="18"/>
          <w:szCs w:val="18"/>
        </w:rPr>
        <w:t>wykonawcy dotyczące spełnienia warunków udziału w postępowaniu</w:t>
      </w:r>
    </w:p>
    <w:p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4</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lastRenderedPageBreak/>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w:t>
      </w:r>
      <w:r w:rsidR="00412D3E">
        <w:rPr>
          <w:rFonts w:ascii="Tahoma" w:hAnsi="Tahoma"/>
          <w:sz w:val="18"/>
        </w:rPr>
        <w:t>i</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/Agata Gabrielska</w:t>
      </w:r>
      <w:r w:rsidR="00412D3E">
        <w:rPr>
          <w:rFonts w:ascii="Tahoma" w:hAnsi="Tahoma"/>
          <w:sz w:val="18"/>
        </w:rPr>
        <w:t>/Katarzyna Jagiełło</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412D3E">
        <w:rPr>
          <w:rFonts w:ascii="Tahoma" w:hAnsi="Tahoma"/>
          <w:color w:val="0070C0"/>
          <w:sz w:val="18"/>
          <w:u w:val="single"/>
        </w:rPr>
        <w:t>ENERGIA ELEKTRYCZNA</w:t>
      </w:r>
      <w:r w:rsidR="002F4409">
        <w:rPr>
          <w:rFonts w:ascii="Tahoma" w:hAnsi="Tahoma"/>
          <w:color w:val="0070C0"/>
          <w:sz w:val="18"/>
          <w:u w:val="single"/>
        </w:rPr>
        <w:t xml:space="preserve"> </w:t>
      </w:r>
      <w:r w:rsidR="00412D3E">
        <w:rPr>
          <w:rFonts w:ascii="Tahoma" w:hAnsi="Tahoma"/>
          <w:color w:val="0070C0"/>
          <w:sz w:val="18"/>
          <w:u w:val="single"/>
        </w:rPr>
        <w:t>43</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4102F4">
        <w:rPr>
          <w:rFonts w:ascii="Tahoma" w:hAnsi="Tahoma"/>
          <w:b/>
          <w:color w:val="0070C0"/>
          <w:sz w:val="18"/>
        </w:rPr>
        <w:t>17-10</w:t>
      </w:r>
      <w:r w:rsidR="007A15DB" w:rsidRPr="004102F4">
        <w:rPr>
          <w:rFonts w:ascii="Tahoma" w:hAnsi="Tahoma"/>
          <w:b/>
          <w:color w:val="0070C0"/>
          <w:sz w:val="18"/>
        </w:rPr>
        <w:t>-2019r.</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r w:rsidR="004102F4">
        <w:rPr>
          <w:rFonts w:ascii="Tahoma" w:hAnsi="Tahoma"/>
          <w:sz w:val="18"/>
        </w:rPr>
        <w:t>/ Katarzyna Jagiełło</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4102F4">
        <w:rPr>
          <w:rFonts w:ascii="Tahoma" w:hAnsi="Tahoma"/>
          <w:b/>
          <w:color w:val="0070C0"/>
          <w:sz w:val="18"/>
        </w:rPr>
        <w:t>17-10</w:t>
      </w:r>
      <w:r w:rsidR="007A15DB" w:rsidRPr="004102F4">
        <w:rPr>
          <w:rFonts w:ascii="Tahoma" w:hAnsi="Tahoma"/>
          <w:b/>
          <w:color w:val="0070C0"/>
          <w:sz w:val="18"/>
        </w:rPr>
        <w:t>-2019r.</w:t>
      </w:r>
      <w:r w:rsidR="007A15DB"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001E80">
        <w:rPr>
          <w:rFonts w:ascii="Tahoma" w:hAnsi="Tahoma" w:cs="Tahoma"/>
          <w:b/>
          <w:sz w:val="18"/>
          <w:szCs w:val="18"/>
        </w:rPr>
        <w:t>7</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33099B" w:rsidRDefault="0033099B"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 xml:space="preserve">1)  Oferowana cena brutto ofert: </w:t>
      </w:r>
      <w:r w:rsidR="002F4409">
        <w:rPr>
          <w:rFonts w:ascii="Tahoma" w:hAnsi="Tahoma" w:cs="Tahoma"/>
          <w:b/>
          <w:sz w:val="18"/>
          <w:szCs w:val="18"/>
          <w:highlight w:val="yellow"/>
        </w:rPr>
        <w:t>10</w:t>
      </w:r>
      <w:r w:rsidRPr="0060467A">
        <w:rPr>
          <w:rFonts w:ascii="Tahoma" w:hAnsi="Tahoma" w:cs="Tahoma"/>
          <w:b/>
          <w:sz w:val="18"/>
          <w:szCs w:val="18"/>
          <w:highlight w:val="yellow"/>
        </w:rPr>
        <w:t>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F4409">
        <w:rPr>
          <w:rFonts w:ascii="Tahoma" w:hAnsi="Tahoma" w:cs="Tahoma"/>
          <w:b/>
          <w:sz w:val="18"/>
          <w:szCs w:val="18"/>
        </w:rPr>
        <w:t>10</w:t>
      </w:r>
      <w:r>
        <w:rPr>
          <w:rFonts w:ascii="Tahoma" w:hAnsi="Tahoma" w:cs="Tahoma"/>
          <w:b/>
          <w:sz w:val="18"/>
          <w:szCs w:val="18"/>
        </w:rPr>
        <w:t xml:space="preserve">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2F4409">
        <w:rPr>
          <w:rFonts w:ascii="Tahoma" w:hAnsi="Tahoma" w:cs="Tahoma"/>
          <w:b/>
          <w:sz w:val="18"/>
          <w:szCs w:val="18"/>
        </w:rPr>
        <w:t>10</w:t>
      </w:r>
      <w:r>
        <w:rPr>
          <w:rFonts w:ascii="Tahoma" w:hAnsi="Tahoma" w:cs="Tahoma"/>
          <w:b/>
          <w:sz w:val="18"/>
          <w:szCs w:val="18"/>
        </w:rPr>
        <w:t xml:space="preserve">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t>
      </w:r>
      <w:r w:rsidR="002A38ED" w:rsidRPr="00F9433F">
        <w:rPr>
          <w:rFonts w:ascii="Tahoma" w:hAnsi="Tahoma" w:cs="Tahoma"/>
          <w:sz w:val="18"/>
          <w:szCs w:val="18"/>
        </w:rPr>
        <w:lastRenderedPageBreak/>
        <w:t>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Pr="00F9433F" w:rsidRDefault="001E5F0E"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F2436C" w:rsidRDefault="00F2436C" w:rsidP="00F2436C">
      <w:pPr>
        <w:jc w:val="both"/>
        <w:rPr>
          <w:rFonts w:ascii="Tahoma" w:hAnsi="Tahoma" w:cs="Tahoma"/>
          <w:sz w:val="18"/>
          <w:szCs w:val="18"/>
        </w:rPr>
      </w:pPr>
    </w:p>
    <w:p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w istotnych postanowieniach umowy</w:t>
      </w:r>
      <w:r w:rsidR="00F2436C">
        <w:rPr>
          <w:rFonts w:ascii="Tahoma" w:hAnsi="Tahoma" w:cs="Tahoma"/>
          <w:sz w:val="18"/>
          <w:szCs w:val="18"/>
        </w:rPr>
        <w:t xml:space="preserve">, które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lastRenderedPageBreak/>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4102F4" w:rsidRPr="00CD7600">
        <w:rPr>
          <w:rFonts w:ascii="Tahoma" w:hAnsi="Tahoma" w:cs="Tahoma"/>
          <w:b/>
          <w:color w:val="0070C0"/>
          <w:sz w:val="18"/>
          <w:szCs w:val="18"/>
        </w:rPr>
        <w:t>Zakup energii elektrycznej dla potrzeb obiektów WS – SP ZOZ w Zgorzelcu</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4102F4">
        <w:rPr>
          <w:rFonts w:ascii="Tahoma" w:hAnsi="Tahoma" w:cs="Tahoma"/>
          <w:b/>
          <w:bCs/>
          <w:sz w:val="18"/>
          <w:szCs w:val="18"/>
        </w:rPr>
        <w:t>43</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w:t>
      </w:r>
      <w:r w:rsidRPr="007D4F61">
        <w:rPr>
          <w:rFonts w:ascii="Tahoma" w:hAnsi="Tahoma" w:cs="Tahoma"/>
          <w:sz w:val="18"/>
          <w:szCs w:val="18"/>
        </w:rPr>
        <w:lastRenderedPageBreak/>
        <w:t>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70" w:rsidRDefault="00780870">
      <w:r>
        <w:separator/>
      </w:r>
    </w:p>
  </w:endnote>
  <w:endnote w:type="continuationSeparator" w:id="0">
    <w:p w:rsidR="00780870" w:rsidRDefault="007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Default="007808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80870" w:rsidRDefault="007808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3B7A9F" w:rsidRDefault="0078087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780870" w:rsidRDefault="007808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70" w:rsidRDefault="00780870">
      <w:r>
        <w:separator/>
      </w:r>
    </w:p>
  </w:footnote>
  <w:footnote w:type="continuationSeparator" w:id="0">
    <w:p w:rsidR="00780870" w:rsidRDefault="0078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0" w:rsidRPr="00CD3493" w:rsidRDefault="00780870">
    <w:pPr>
      <w:pStyle w:val="Nagwek"/>
      <w:rPr>
        <w:rFonts w:ascii="Tahoma" w:hAnsi="Tahoma" w:cs="Tahoma"/>
        <w:sz w:val="18"/>
        <w:szCs w:val="18"/>
      </w:rPr>
    </w:pPr>
    <w:r w:rsidRPr="00CD3493">
      <w:rPr>
        <w:rFonts w:ascii="Tahoma" w:hAnsi="Tahoma" w:cs="Tahoma"/>
        <w:sz w:val="18"/>
        <w:szCs w:val="18"/>
      </w:rPr>
      <w:t xml:space="preserve">Nr sprawy: </w:t>
    </w:r>
    <w:r w:rsidR="006C5CEA">
      <w:rPr>
        <w:rFonts w:ascii="Tahoma" w:hAnsi="Tahoma" w:cs="Tahoma"/>
        <w:sz w:val="18"/>
        <w:szCs w:val="18"/>
      </w:rPr>
      <w:t>43</w:t>
    </w:r>
    <w:r w:rsidRPr="00CD3493">
      <w:rPr>
        <w:rFonts w:ascii="Tahoma" w:hAnsi="Tahoma" w:cs="Tahoma"/>
        <w:sz w:val="18"/>
        <w:szCs w:val="18"/>
      </w:rPr>
      <w:t>/ZP/201</w:t>
    </w:r>
    <w:r>
      <w:rPr>
        <w:rFonts w:ascii="Tahoma" w:hAnsi="Tahoma" w:cs="Tahoma"/>
        <w:sz w:val="18"/>
        <w:szCs w:val="18"/>
      </w:rPr>
      <w:t>9</w:t>
    </w:r>
  </w:p>
  <w:p w:rsidR="00780870" w:rsidRDefault="0078087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1EE48AE"/>
    <w:multiLevelType w:val="multilevel"/>
    <w:tmpl w:val="0D20C382"/>
    <w:lvl w:ilvl="0">
      <w:start w:val="7"/>
      <w:numFmt w:val="decimal"/>
      <w:lvlText w:val="%1"/>
      <w:lvlJc w:val="left"/>
      <w:pPr>
        <w:ind w:left="375" w:hanging="375"/>
      </w:pPr>
      <w:rPr>
        <w:rFonts w:hint="default"/>
        <w:b w:val="0"/>
      </w:rPr>
    </w:lvl>
    <w:lvl w:ilvl="1">
      <w:start w:val="10"/>
      <w:numFmt w:val="decimal"/>
      <w:lvlText w:val="%1.%2"/>
      <w:lvlJc w:val="left"/>
      <w:pPr>
        <w:ind w:left="81" w:hanging="375"/>
      </w:pPr>
      <w:rPr>
        <w:rFonts w:hint="default"/>
        <w:b w:val="0"/>
      </w:rPr>
    </w:lvl>
    <w:lvl w:ilvl="2">
      <w:start w:val="1"/>
      <w:numFmt w:val="decimal"/>
      <w:lvlText w:val="%1.%2.%3"/>
      <w:lvlJc w:val="left"/>
      <w:pPr>
        <w:ind w:left="132" w:hanging="720"/>
      </w:pPr>
      <w:rPr>
        <w:rFonts w:hint="default"/>
        <w:b w:val="0"/>
      </w:rPr>
    </w:lvl>
    <w:lvl w:ilvl="3">
      <w:start w:val="1"/>
      <w:numFmt w:val="decimal"/>
      <w:lvlText w:val="%1.%2.%3.%4"/>
      <w:lvlJc w:val="left"/>
      <w:pPr>
        <w:ind w:left="198" w:hanging="1080"/>
      </w:pPr>
      <w:rPr>
        <w:rFonts w:hint="default"/>
        <w:b w:val="0"/>
      </w:rPr>
    </w:lvl>
    <w:lvl w:ilvl="4">
      <w:start w:val="1"/>
      <w:numFmt w:val="decimal"/>
      <w:lvlText w:val="%1.%2.%3.%4.%5"/>
      <w:lvlJc w:val="left"/>
      <w:pPr>
        <w:ind w:left="-96" w:hanging="1080"/>
      </w:pPr>
      <w:rPr>
        <w:rFonts w:hint="default"/>
        <w:b w:val="0"/>
      </w:rPr>
    </w:lvl>
    <w:lvl w:ilvl="5">
      <w:start w:val="1"/>
      <w:numFmt w:val="decimal"/>
      <w:lvlText w:val="%1.%2.%3.%4.%5.%6"/>
      <w:lvlJc w:val="left"/>
      <w:pPr>
        <w:ind w:left="-30" w:hanging="1440"/>
      </w:pPr>
      <w:rPr>
        <w:rFonts w:hint="default"/>
        <w:b w:val="0"/>
      </w:rPr>
    </w:lvl>
    <w:lvl w:ilvl="6">
      <w:start w:val="1"/>
      <w:numFmt w:val="decimal"/>
      <w:lvlText w:val="%1.%2.%3.%4.%5.%6.%7"/>
      <w:lvlJc w:val="left"/>
      <w:pPr>
        <w:ind w:left="-324" w:hanging="1440"/>
      </w:pPr>
      <w:rPr>
        <w:rFonts w:hint="default"/>
        <w:b w:val="0"/>
      </w:rPr>
    </w:lvl>
    <w:lvl w:ilvl="7">
      <w:start w:val="1"/>
      <w:numFmt w:val="decimal"/>
      <w:lvlText w:val="%1.%2.%3.%4.%5.%6.%7.%8"/>
      <w:lvlJc w:val="left"/>
      <w:pPr>
        <w:ind w:left="-258" w:hanging="1800"/>
      </w:pPr>
      <w:rPr>
        <w:rFonts w:hint="default"/>
        <w:b w:val="0"/>
      </w:rPr>
    </w:lvl>
    <w:lvl w:ilvl="8">
      <w:start w:val="1"/>
      <w:numFmt w:val="decimal"/>
      <w:lvlText w:val="%1.%2.%3.%4.%5.%6.%7.%8.%9"/>
      <w:lvlJc w:val="left"/>
      <w:pPr>
        <w:ind w:left="-552" w:hanging="1800"/>
      </w:pPr>
      <w:rPr>
        <w:rFonts w:hint="default"/>
        <w:b w:val="0"/>
      </w:rPr>
    </w:lvl>
  </w:abstractNum>
  <w:abstractNum w:abstractNumId="2"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25166"/>
    <w:multiLevelType w:val="multilevel"/>
    <w:tmpl w:val="08C821AA"/>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1"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2"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98F2727"/>
    <w:multiLevelType w:val="multilevel"/>
    <w:tmpl w:val="64D4B400"/>
    <w:lvl w:ilvl="0">
      <w:start w:val="7"/>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7"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D346386"/>
    <w:multiLevelType w:val="multilevel"/>
    <w:tmpl w:val="51F6C0DA"/>
    <w:lvl w:ilvl="0">
      <w:start w:val="5"/>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2"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19"/>
  </w:num>
  <w:num w:numId="3">
    <w:abstractNumId w:val="3"/>
  </w:num>
  <w:num w:numId="4">
    <w:abstractNumId w:val="15"/>
  </w:num>
  <w:num w:numId="5">
    <w:abstractNumId w:val="6"/>
  </w:num>
  <w:num w:numId="6">
    <w:abstractNumId w:val="0"/>
  </w:num>
  <w:num w:numId="7">
    <w:abstractNumId w:val="18"/>
  </w:num>
  <w:num w:numId="8">
    <w:abstractNumId w:val="11"/>
  </w:num>
  <w:num w:numId="9">
    <w:abstractNumId w:val="12"/>
  </w:num>
  <w:num w:numId="10">
    <w:abstractNumId w:val="8"/>
  </w:num>
  <w:num w:numId="11">
    <w:abstractNumId w:val="5"/>
  </w:num>
  <w:num w:numId="12">
    <w:abstractNumId w:val="2"/>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20"/>
  </w:num>
  <w:num w:numId="19">
    <w:abstractNumId w:val="9"/>
  </w:num>
  <w:num w:numId="20">
    <w:abstractNumId w:val="24"/>
  </w:num>
  <w:num w:numId="21">
    <w:abstractNumId w:val="2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1"/>
  </w:num>
  <w:num w:numId="25">
    <w:abstractNumId w:val="1"/>
  </w:num>
  <w:num w:numId="26">
    <w:abstractNumId w:val="13"/>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1BC"/>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951"/>
    <w:rsid w:val="001B223E"/>
    <w:rsid w:val="001B303E"/>
    <w:rsid w:val="001B569E"/>
    <w:rsid w:val="001B6229"/>
    <w:rsid w:val="001B676F"/>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30043"/>
    <w:rsid w:val="002309C4"/>
    <w:rsid w:val="00235BFE"/>
    <w:rsid w:val="0024234A"/>
    <w:rsid w:val="00242A60"/>
    <w:rsid w:val="0024409C"/>
    <w:rsid w:val="00250C3C"/>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6833"/>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02F4"/>
    <w:rsid w:val="00411722"/>
    <w:rsid w:val="00411A44"/>
    <w:rsid w:val="00412D3E"/>
    <w:rsid w:val="00413A31"/>
    <w:rsid w:val="004144B2"/>
    <w:rsid w:val="00416B5D"/>
    <w:rsid w:val="004172BC"/>
    <w:rsid w:val="00420FE3"/>
    <w:rsid w:val="004227D7"/>
    <w:rsid w:val="00425C65"/>
    <w:rsid w:val="00426D1F"/>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2B19"/>
    <w:rsid w:val="00473F12"/>
    <w:rsid w:val="004744EA"/>
    <w:rsid w:val="00474597"/>
    <w:rsid w:val="004807AE"/>
    <w:rsid w:val="004861DB"/>
    <w:rsid w:val="00487430"/>
    <w:rsid w:val="00491BD3"/>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A84"/>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B4BD4"/>
    <w:rsid w:val="006C2960"/>
    <w:rsid w:val="006C3063"/>
    <w:rsid w:val="006C3A11"/>
    <w:rsid w:val="006C43B6"/>
    <w:rsid w:val="006C46BD"/>
    <w:rsid w:val="006C4AC6"/>
    <w:rsid w:val="006C5CEA"/>
    <w:rsid w:val="006C6BE3"/>
    <w:rsid w:val="006C6C21"/>
    <w:rsid w:val="006C6C33"/>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15DB"/>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43EE"/>
    <w:rsid w:val="00AC5063"/>
    <w:rsid w:val="00AC5442"/>
    <w:rsid w:val="00AC58BE"/>
    <w:rsid w:val="00AC7E13"/>
    <w:rsid w:val="00AD2DED"/>
    <w:rsid w:val="00AD3308"/>
    <w:rsid w:val="00AD36D7"/>
    <w:rsid w:val="00AD67F6"/>
    <w:rsid w:val="00AD694B"/>
    <w:rsid w:val="00AD6E9D"/>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0D42"/>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5C61"/>
    <w:rsid w:val="00CD7600"/>
    <w:rsid w:val="00CD7ADD"/>
    <w:rsid w:val="00CD7AE4"/>
    <w:rsid w:val="00CE133F"/>
    <w:rsid w:val="00CE1A7A"/>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06FF"/>
    <w:rsid w:val="00E2086C"/>
    <w:rsid w:val="00E21C5D"/>
    <w:rsid w:val="00E22058"/>
    <w:rsid w:val="00E22810"/>
    <w:rsid w:val="00E2320D"/>
    <w:rsid w:val="00E23F9A"/>
    <w:rsid w:val="00E241F8"/>
    <w:rsid w:val="00E248A9"/>
    <w:rsid w:val="00E253D6"/>
    <w:rsid w:val="00E30099"/>
    <w:rsid w:val="00E3189C"/>
    <w:rsid w:val="00E33D9F"/>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689C"/>
    <w:rsid w:val="00EA74BE"/>
    <w:rsid w:val="00EA7720"/>
    <w:rsid w:val="00EB01C7"/>
    <w:rsid w:val="00EB19CF"/>
    <w:rsid w:val="00EB5FE8"/>
    <w:rsid w:val="00EB670D"/>
    <w:rsid w:val="00EC164C"/>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56F0"/>
    <w:rsid w:val="00F9700D"/>
    <w:rsid w:val="00FA0A17"/>
    <w:rsid w:val="00FA2B31"/>
    <w:rsid w:val="00FA2B99"/>
    <w:rsid w:val="00FA328E"/>
    <w:rsid w:val="00FA47A1"/>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6A0C60D"/>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jablonski@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r.jablonski@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D943-03A1-4EDE-B18A-78829436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15</Pages>
  <Words>7931</Words>
  <Characters>52156</Characters>
  <Application>Microsoft Office Word</Application>
  <DocSecurity>0</DocSecurity>
  <Lines>434</Lines>
  <Paragraphs>119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59968</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40</cp:revision>
  <cp:lastPrinted>2019-10-07T08:25:00Z</cp:lastPrinted>
  <dcterms:created xsi:type="dcterms:W3CDTF">2019-04-04T08:21:00Z</dcterms:created>
  <dcterms:modified xsi:type="dcterms:W3CDTF">2019-10-07T08:31:00Z</dcterms:modified>
</cp:coreProperties>
</file>